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D8" w:rsidRDefault="00236E4D" w:rsidP="003E17D1">
      <w:pPr>
        <w:spacing w:after="0"/>
      </w:pPr>
      <w:r>
        <w:rPr>
          <w:rFonts w:ascii="Arial"/>
          <w:noProof/>
          <w:lang w:eastAsia="fr-FR"/>
        </w:rPr>
        <mc:AlternateContent>
          <mc:Choice Requires="wps">
            <w:drawing>
              <wp:anchor distT="0" distB="0" distL="114300" distR="114300" simplePos="0" relativeHeight="251658240" behindDoc="0" locked="0" layoutInCell="1" allowOverlap="1" wp14:anchorId="50DB1309" wp14:editId="7F76250B">
                <wp:simplePos x="0" y="0"/>
                <wp:positionH relativeFrom="column">
                  <wp:posOffset>2579180</wp:posOffset>
                </wp:positionH>
                <wp:positionV relativeFrom="paragraph">
                  <wp:posOffset>168275</wp:posOffset>
                </wp:positionV>
                <wp:extent cx="3656965" cy="49911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6965" cy="499110"/>
                        </a:xfrm>
                        <a:prstGeom prst="rect">
                          <a:avLst/>
                        </a:prstGeom>
                        <a:extLst>
                          <a:ext uri="{AF507438-7753-43E0-B8FC-AC1667EBCBE1}">
                            <a14:hiddenEffects xmlns:a14="http://schemas.microsoft.com/office/drawing/2010/main">
                              <a:effectLst/>
                            </a14:hiddenEffects>
                          </a:ext>
                        </a:extLst>
                      </wps:spPr>
                      <wps:txbx>
                        <w:txbxContent>
                          <w:p w:rsidR="005514C4" w:rsidRPr="00796B68" w:rsidRDefault="005514C4" w:rsidP="005514C4">
                            <w:pPr>
                              <w:pStyle w:val="NormalWeb"/>
                              <w:spacing w:before="0" w:beforeAutospacing="0" w:after="0" w:afterAutospacing="0"/>
                              <w:jc w:val="center"/>
                              <w:rPr>
                                <w:sz w:val="28"/>
                                <w:szCs w:val="28"/>
                              </w:rPr>
                            </w:pPr>
                            <w:r w:rsidRPr="00796B68">
                              <w:rPr>
                                <w:rFonts w:ascii="Arial Black" w:hAnsi="Arial Black"/>
                                <w:color w:val="00B050"/>
                                <w:sz w:val="28"/>
                                <w:szCs w:val="28"/>
                                <w14:textOutline w14:w="9525" w14:cap="flat" w14:cmpd="sng" w14:algn="ctr">
                                  <w14:solidFill>
                                    <w14:srgbClr w14:val="000000"/>
                                  </w14:solidFill>
                                  <w14:prstDash w14:val="solid"/>
                                  <w14:round/>
                                </w14:textOutline>
                              </w:rPr>
                              <w:t>Statut</w:t>
                            </w:r>
                            <w:r w:rsidR="006863FA">
                              <w:rPr>
                                <w:rFonts w:ascii="Arial Black" w:hAnsi="Arial Black"/>
                                <w:color w:val="00B050"/>
                                <w:sz w:val="28"/>
                                <w:szCs w:val="28"/>
                                <w14:textOutline w14:w="9525" w14:cap="flat" w14:cmpd="sng" w14:algn="ctr">
                                  <w14:solidFill>
                                    <w14:srgbClr w14:val="000000"/>
                                  </w14:solidFill>
                                  <w14:prstDash w14:val="solid"/>
                                  <w14:round/>
                                </w14:textOutline>
                              </w:rPr>
                              <w:t xml:space="preserve"> </w:t>
                            </w:r>
                            <w:r w:rsidRPr="00796B68">
                              <w:rPr>
                                <w:rFonts w:ascii="Arial Black" w:hAnsi="Arial Black"/>
                                <w:color w:val="00B050"/>
                                <w:sz w:val="28"/>
                                <w:szCs w:val="28"/>
                                <w14:textOutline w14:w="9525" w14:cap="flat" w14:cmpd="sng" w14:algn="ctr">
                                  <w14:solidFill>
                                    <w14:srgbClr w14:val="000000"/>
                                  </w14:solidFill>
                                  <w14:prstDash w14:val="solid"/>
                                  <w14:round/>
                                </w14:textOutline>
                              </w:rPr>
                              <w:t>du chef d'établissement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0DB1309" id="_x0000_t202" coordsize="21600,21600" o:spt="202" path="m,l,21600r21600,l21600,xe">
                <v:stroke joinstyle="miter"/>
                <v:path gradientshapeok="t" o:connecttype="rect"/>
              </v:shapetype>
              <v:shape id="WordArt 2" o:spid="_x0000_s1026" type="#_x0000_t202" style="position:absolute;margin-left:203.1pt;margin-top:13.25pt;width:287.9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z0VQIAAKEEAAAOAAAAZHJzL2Uyb0RvYy54bWysVE2P2yAQvVfqf0DcE9v5jhVnlWSzvWzb&#10;lTbVngng2K35KJDYUdX/3gHb6Wp7qar6gA0Mb2bee3h114gKXbixpZIZToYxRlxSxUp5yvCXw8Ng&#10;gZF1RDJSKckzfOUW363fv1vVOuUjVaiKcYMARNq01hkunNNpFFlacEHsUGkuYTNXRhAHU3OKmCE1&#10;oIsqGsXxLKqVYdooyq2F1ft2E68Dfp5z6j7nueUOVRmG2lwYTRiPfozWK5KeDNFFSbsyyD9UIUgp&#10;IekN6p44gs6m/ANKlNQoq3I3pEpEKs9LykMP0E0Sv+nmuSCah16AHKtvNNn/B0s/XZ4MKhloh5Ek&#10;AiR6AUY3xqGRJ6fWNoWYZw1Rrtmqxgf6Rq1+VPSbRVLtCiJPfGOMqgtOGBTnobrl0MLhqgE3rB54&#10;4/asBB0SDx+9wm+TWZ/pWH9UDI6Qs1MhW5Mb4bMCYQhKACWvN/UAEVFYHM+ms+VsihGFvclymSRB&#10;3oik/WltrPvAlUD+I8MG3BHQyeXROl8NSfsQnwyAYb37atX8sXmYxvPJeDGYz6fjwWS8jwfbxcNu&#10;sNkls9l8v91t98lPD5pM0qJkjMt9cKHtzZVM/k68zuatLW724gGsr/ZtjtABVN2/Q/WBYs9qy69r&#10;jk2n61GxK5Bdg/szbL+fieEg3FnsFFwWUCs3SnRm8HNPhKfn0LwQozsOHaR7qnr3ByJ93Il1ZiLs&#10;KwCJCi7VhVRoGsMThCdpF9yR3qL6s1JtQPa8DIp4f7R1dmaBexDa6+6sv2iv5yHq959l/QsAAP//&#10;AwBQSwMEFAAGAAgAAAAhANSNSz7eAAAACgEAAA8AAABkcnMvZG93bnJldi54bWxMj8tOwzAQRfdI&#10;/IM1SN1RO1ETtSFOhUDdFlEeEjs3niYR8TiK3Sb9e4YVLEf36N4z5XZ2vbjgGDpPGpKlAoFUe9tR&#10;o+H9bXe/BhGiIWt6T6jhigG21e1NaQrrJ3rFyyE2gksoFEZDG+NQSBnqFp0JSz8gcXbyozORz7GR&#10;djQTl7tepkrl0pmOeKE1Az61WH8fzk7Dx/709blSL82zy4bJz0qS20itF3fz4wOIiHP8g+FXn9Wh&#10;YqejP5MNotewUnnKqIY0z0AwsFmnCYgjkypLQFal/P9C9QMAAP//AwBQSwECLQAUAAYACAAAACEA&#10;toM4kv4AAADhAQAAEwAAAAAAAAAAAAAAAAAAAAAAW0NvbnRlbnRfVHlwZXNdLnhtbFBLAQItABQA&#10;BgAIAAAAIQA4/SH/1gAAAJQBAAALAAAAAAAAAAAAAAAAAC8BAABfcmVscy8ucmVsc1BLAQItABQA&#10;BgAIAAAAIQBXzoz0VQIAAKEEAAAOAAAAAAAAAAAAAAAAAC4CAABkcnMvZTJvRG9jLnhtbFBLAQIt&#10;ABQABgAIAAAAIQDUjUs+3gAAAAoBAAAPAAAAAAAAAAAAAAAAAK8EAABkcnMvZG93bnJldi54bWxQ&#10;SwUGAAAAAAQABADzAAAAugUAAAAA&#10;" filled="f" stroked="f">
                <o:lock v:ext="edit" shapetype="t"/>
                <v:textbox>
                  <w:txbxContent>
                    <w:p w:rsidR="005514C4" w:rsidRPr="00796B68" w:rsidRDefault="005514C4" w:rsidP="005514C4">
                      <w:pPr>
                        <w:pStyle w:val="NormalWeb"/>
                        <w:spacing w:before="0" w:beforeAutospacing="0" w:after="0" w:afterAutospacing="0"/>
                        <w:jc w:val="center"/>
                        <w:rPr>
                          <w:sz w:val="28"/>
                          <w:szCs w:val="28"/>
                        </w:rPr>
                      </w:pPr>
                      <w:r w:rsidRPr="00796B68">
                        <w:rPr>
                          <w:rFonts w:ascii="Arial Black" w:hAnsi="Arial Black"/>
                          <w:color w:val="00B050"/>
                          <w:sz w:val="28"/>
                          <w:szCs w:val="28"/>
                          <w14:textOutline w14:w="9525" w14:cap="flat" w14:cmpd="sng" w14:algn="ctr">
                            <w14:solidFill>
                              <w14:srgbClr w14:val="000000"/>
                            </w14:solidFill>
                            <w14:prstDash w14:val="solid"/>
                            <w14:round/>
                          </w14:textOutline>
                        </w:rPr>
                        <w:t>Statut</w:t>
                      </w:r>
                      <w:r w:rsidR="006863FA">
                        <w:rPr>
                          <w:rFonts w:ascii="Arial Black" w:hAnsi="Arial Black"/>
                          <w:color w:val="00B050"/>
                          <w:sz w:val="28"/>
                          <w:szCs w:val="28"/>
                          <w14:textOutline w14:w="9525" w14:cap="flat" w14:cmpd="sng" w14:algn="ctr">
                            <w14:solidFill>
                              <w14:srgbClr w14:val="000000"/>
                            </w14:solidFill>
                            <w14:prstDash w14:val="solid"/>
                            <w14:round/>
                          </w14:textOutline>
                        </w:rPr>
                        <w:t xml:space="preserve"> </w:t>
                      </w:r>
                      <w:r w:rsidRPr="00796B68">
                        <w:rPr>
                          <w:rFonts w:ascii="Arial Black" w:hAnsi="Arial Black"/>
                          <w:color w:val="00B050"/>
                          <w:sz w:val="28"/>
                          <w:szCs w:val="28"/>
                          <w14:textOutline w14:w="9525" w14:cap="flat" w14:cmpd="sng" w14:algn="ctr">
                            <w14:solidFill>
                              <w14:srgbClr w14:val="000000"/>
                            </w14:solidFill>
                            <w14:prstDash w14:val="solid"/>
                            <w14:round/>
                          </w14:textOutline>
                        </w:rPr>
                        <w:t>du chef d'établissement</w:t>
                      </w:r>
                    </w:p>
                  </w:txbxContent>
                </v:textbox>
              </v:shape>
            </w:pict>
          </mc:Fallback>
        </mc:AlternateContent>
      </w:r>
      <w:r w:rsidR="006863FA">
        <w:rPr>
          <w:rFonts w:ascii="Arial"/>
          <w:noProof/>
          <w:lang w:eastAsia="fr-FR"/>
        </w:rPr>
        <mc:AlternateContent>
          <mc:Choice Requires="wps">
            <w:drawing>
              <wp:anchor distT="0" distB="0" distL="114300" distR="114300" simplePos="0" relativeHeight="251659264" behindDoc="0" locked="0" layoutInCell="1" allowOverlap="1" wp14:anchorId="4F58352F" wp14:editId="05FD2A1D">
                <wp:simplePos x="0" y="0"/>
                <wp:positionH relativeFrom="column">
                  <wp:posOffset>2508885</wp:posOffset>
                </wp:positionH>
                <wp:positionV relativeFrom="paragraph">
                  <wp:posOffset>937260</wp:posOffset>
                </wp:positionV>
                <wp:extent cx="3796665" cy="4457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6665" cy="445770"/>
                        </a:xfrm>
                        <a:prstGeom prst="rect">
                          <a:avLst/>
                        </a:prstGeom>
                        <a:extLst>
                          <a:ext uri="{AF507438-7753-43E0-B8FC-AC1667EBCBE1}">
                            <a14:hiddenEffects xmlns:a14="http://schemas.microsoft.com/office/drawing/2010/main">
                              <a:effectLst/>
                            </a14:hiddenEffects>
                          </a:ext>
                        </a:extLst>
                      </wps:spPr>
                      <wps:txbx>
                        <w:txbxContent>
                          <w:p w:rsidR="005514C4" w:rsidRDefault="00C57E31" w:rsidP="005514C4">
                            <w:pPr>
                              <w:pStyle w:val="NormalWeb"/>
                              <w:spacing w:before="0" w:beforeAutospacing="0" w:after="0" w:afterAutospacing="0"/>
                              <w:jc w:val="center"/>
                              <w:rPr>
                                <w:rFonts w:ascii="Arial Black" w:hAnsi="Arial Black"/>
                                <w:color w:val="00B0F0"/>
                                <w14:textOutline w14:w="9525" w14:cap="flat" w14:cmpd="sng" w14:algn="ctr">
                                  <w14:solidFill>
                                    <w14:srgbClr w14:val="000000"/>
                                  </w14:solidFill>
                                  <w14:prstDash w14:val="solid"/>
                                  <w14:round/>
                                </w14:textOutline>
                              </w:rPr>
                            </w:pPr>
                            <w:r>
                              <w:rPr>
                                <w:rFonts w:ascii="Arial Black" w:hAnsi="Arial Black"/>
                                <w:color w:val="00B0F0"/>
                                <w14:textOutline w14:w="9525" w14:cap="flat" w14:cmpd="sng" w14:algn="ctr">
                                  <w14:solidFill>
                                    <w14:srgbClr w14:val="000000"/>
                                  </w14:solidFill>
                                  <w14:prstDash w14:val="solid"/>
                                  <w14:round/>
                                </w14:textOutline>
                              </w:rPr>
                              <w:t>Pilotage</w:t>
                            </w:r>
                            <w:r w:rsidR="0006416B">
                              <w:rPr>
                                <w:rFonts w:ascii="Arial Black" w:hAnsi="Arial Black"/>
                                <w:color w:val="00B0F0"/>
                                <w14:textOutline w14:w="9525" w14:cap="flat" w14:cmpd="sng" w14:algn="ctr">
                                  <w14:solidFill>
                                    <w14:srgbClr w14:val="000000"/>
                                  </w14:solidFill>
                                  <w14:prstDash w14:val="solid"/>
                                  <w14:round/>
                                </w14:textOutline>
                              </w:rPr>
                              <w:t xml:space="preserve"> des ensembles scolaires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F58352F" id="WordArt 3" o:spid="_x0000_s1027" type="#_x0000_t202" style="position:absolute;margin-left:197.55pt;margin-top:73.8pt;width:298.9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PpWgIAAKgEAAAOAAAAZHJzL2Uyb0RvYy54bWysVE2PmzAQvVfqf7B8T4CFhBSFrJJstpdt&#10;u9Km2rODTaDFH7WdQFT1v3dsILvaXqqqHAwej9/MvDfD8rbjDTozbWopchxNQ4yYKCStxTHHX/f3&#10;kwVGxhJBSSMFy/GFGXy7ev9u2aqM3chKNpRpBCDCZK3KcWWtyoLAFBXjxEylYgIOS6k5sbDVx4Bq&#10;0gI6b4KbMJwHrdRUaVkwY8B61x/ilccvS1bYL2VpmEVNjiE361ft14Nbg9WSZEdNVFUXQxrkH7Lg&#10;pBYQ9Ap1RyxBJ13/AcXrQksjSzstJA9kWdYF8zVANVH4ppqniijmawFyjLrSZP4fbPH5/KhRTXMc&#10;YyQIB4megdG1tih25LTKZODzpMDLdhvZgci+UKMeZPHdICG3FRFHttZathUjFJKLAGow+xL2FwW4&#10;3rpnnd3RGnSIHHzwCr8PZlykQ/tJUrhCTlb6aF2puaMXCEOQAih5uaoHiKgAY5x+mM/nM4wKOEuS&#10;WZp6eQOSjbeVNvYjkxy5jxxr6A6PTs4PxrpsSDa6uGAADPbhq1fz5/p+FqZJvJik6SyeJPEunGwW&#10;99vJehvN5+lus93sol8ONEqyqqaUiZ3vQjM2V5T8nXhDm/dtcW0v5sHGbN/G8BVA1uPbZ+8pdqz2&#10;/Nru0Hm9Pf+O/oOkF+C8hSHIsflxIpqBfie+lTAzIFqpJR96wu0dH46lffdMtBqotBD1sRmHwPPp&#10;/I506ClCvwEQb2C2zqRBsxAerz/JBueB+x7V3RVyDeqXtRfmJc+hZ2AcfJXD6Lp5e733Xi8/mNVv&#10;AAAA//8DAFBLAwQUAAYACAAAACEAEq+Aud8AAAALAQAADwAAAGRycy9kb3ducmV2LnhtbEyPy07D&#10;MBBF90j8gzVI7KidvhPiVBWILYi2ILFz42kSNR5HsduEv2dYwXJ0j+6cm29G14or9qHxpCGZKBBI&#10;pbcNVRoO+5eHNYgQDVnTekIN3xhgU9ze5CazfqB3vO5iJbiEQmY01DF2mZShrNGZMPEdEmcn3zsT&#10;+ewraXszcLlr5VSppXSmIf5Qmw6faizPu4vT8PF6+vqcq7fq2S26wY9Kkkul1vd34/YRRMQx/sHw&#10;q8/qULDT0V/IBtFqmKWLhFEO5qslCCbSdMbrjhqmyWoNssjl/w3FDwAAAP//AwBQSwECLQAUAAYA&#10;CAAAACEAtoM4kv4AAADhAQAAEwAAAAAAAAAAAAAAAAAAAAAAW0NvbnRlbnRfVHlwZXNdLnhtbFBL&#10;AQItABQABgAIAAAAIQA4/SH/1gAAAJQBAAALAAAAAAAAAAAAAAAAAC8BAABfcmVscy8ucmVsc1BL&#10;AQItABQABgAIAAAAIQCTa3PpWgIAAKgEAAAOAAAAAAAAAAAAAAAAAC4CAABkcnMvZTJvRG9jLnht&#10;bFBLAQItABQABgAIAAAAIQASr4C53wAAAAsBAAAPAAAAAAAAAAAAAAAAALQEAABkcnMvZG93bnJl&#10;di54bWxQSwUGAAAAAAQABADzAAAAwAUAAAAA&#10;" filled="f" stroked="f">
                <o:lock v:ext="edit" shapetype="t"/>
                <v:textbox>
                  <w:txbxContent>
                    <w:p w:rsidR="005514C4" w:rsidRDefault="00C57E31" w:rsidP="005514C4">
                      <w:pPr>
                        <w:pStyle w:val="NormalWeb"/>
                        <w:spacing w:before="0" w:beforeAutospacing="0" w:after="0" w:afterAutospacing="0"/>
                        <w:jc w:val="center"/>
                        <w:rPr>
                          <w:rFonts w:ascii="Arial Black" w:hAnsi="Arial Black"/>
                          <w:color w:val="00B0F0"/>
                          <w14:textOutline w14:w="9525" w14:cap="flat" w14:cmpd="sng" w14:algn="ctr">
                            <w14:solidFill>
                              <w14:srgbClr w14:val="000000"/>
                            </w14:solidFill>
                            <w14:prstDash w14:val="solid"/>
                            <w14:round/>
                          </w14:textOutline>
                        </w:rPr>
                      </w:pPr>
                      <w:r>
                        <w:rPr>
                          <w:rFonts w:ascii="Arial Black" w:hAnsi="Arial Black"/>
                          <w:color w:val="00B0F0"/>
                          <w14:textOutline w14:w="9525" w14:cap="flat" w14:cmpd="sng" w14:algn="ctr">
                            <w14:solidFill>
                              <w14:srgbClr w14:val="000000"/>
                            </w14:solidFill>
                            <w14:prstDash w14:val="solid"/>
                            <w14:round/>
                          </w14:textOutline>
                        </w:rPr>
                        <w:t>Pilotage</w:t>
                      </w:r>
                      <w:r w:rsidR="0006416B">
                        <w:rPr>
                          <w:rFonts w:ascii="Arial Black" w:hAnsi="Arial Black"/>
                          <w:color w:val="00B0F0"/>
                          <w14:textOutline w14:w="9525" w14:cap="flat" w14:cmpd="sng" w14:algn="ctr">
                            <w14:solidFill>
                              <w14:srgbClr w14:val="000000"/>
                            </w14:solidFill>
                            <w14:prstDash w14:val="solid"/>
                            <w14:round/>
                          </w14:textOutline>
                        </w:rPr>
                        <w:t xml:space="preserve"> des ensembles scolaires</w:t>
                      </w:r>
                    </w:p>
                  </w:txbxContent>
                </v:textbox>
              </v:shape>
            </w:pict>
          </mc:Fallback>
        </mc:AlternateContent>
      </w:r>
      <w:r w:rsidR="007D756F">
        <w:rPr>
          <w:rFonts w:ascii="Arial"/>
          <w:noProof/>
          <w:lang w:eastAsia="fr-FR"/>
        </w:rPr>
        <w:drawing>
          <wp:inline distT="0" distB="0" distL="0" distR="0" wp14:anchorId="0983A4CF" wp14:editId="1A5645A2">
            <wp:extent cx="2028825" cy="13811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2028825" cy="1381125"/>
                    </a:xfrm>
                    <a:prstGeom prst="rect">
                      <a:avLst/>
                    </a:prstGeom>
                    <a:noFill/>
                    <a:ln w="9525">
                      <a:noFill/>
                      <a:miter lim="800000"/>
                      <a:headEnd/>
                      <a:tailEnd/>
                    </a:ln>
                  </pic:spPr>
                </pic:pic>
              </a:graphicData>
            </a:graphic>
          </wp:inline>
        </w:drawing>
      </w:r>
    </w:p>
    <w:p w:rsidR="003E17D1" w:rsidRDefault="003E17D1" w:rsidP="005C3700">
      <w:pPr>
        <w:tabs>
          <w:tab w:val="left" w:pos="4820"/>
        </w:tabs>
        <w:spacing w:after="0" w:line="240" w:lineRule="auto"/>
      </w:pPr>
    </w:p>
    <w:p w:rsidR="005C3700" w:rsidRPr="00546C41" w:rsidRDefault="005C3700" w:rsidP="005C3700">
      <w:pPr>
        <w:tabs>
          <w:tab w:val="left" w:pos="4820"/>
        </w:tabs>
        <w:spacing w:after="0" w:line="240" w:lineRule="auto"/>
      </w:pPr>
    </w:p>
    <w:p w:rsidR="005C3700" w:rsidRPr="005C3700" w:rsidRDefault="005C3700" w:rsidP="005C3700">
      <w:pPr>
        <w:spacing w:after="0" w:line="240" w:lineRule="auto"/>
        <w:ind w:left="3402"/>
        <w:jc w:val="right"/>
        <w:rPr>
          <w:rFonts w:ascii="Arial" w:hAnsi="Arial" w:cs="Arial"/>
          <w:sz w:val="20"/>
          <w:szCs w:val="20"/>
        </w:rPr>
      </w:pPr>
    </w:p>
    <w:p w:rsidR="005C3700" w:rsidRPr="005C3700" w:rsidRDefault="005C3700" w:rsidP="005C3700">
      <w:pPr>
        <w:spacing w:after="0" w:line="240" w:lineRule="auto"/>
        <w:ind w:left="3402"/>
        <w:jc w:val="right"/>
        <w:rPr>
          <w:rFonts w:ascii="Arial" w:hAnsi="Arial" w:cs="Arial"/>
          <w:sz w:val="20"/>
          <w:szCs w:val="20"/>
        </w:rPr>
      </w:pPr>
      <w:r w:rsidRPr="005C3700">
        <w:rPr>
          <w:rFonts w:ascii="Arial" w:hAnsi="Arial" w:cs="Arial"/>
          <w:sz w:val="20"/>
          <w:szCs w:val="20"/>
        </w:rPr>
        <w:t>SGEC/201</w:t>
      </w:r>
      <w:r w:rsidR="00C57E31">
        <w:rPr>
          <w:rFonts w:ascii="Arial" w:hAnsi="Arial" w:cs="Arial"/>
          <w:sz w:val="20"/>
          <w:szCs w:val="20"/>
        </w:rPr>
        <w:t>9</w:t>
      </w:r>
      <w:r w:rsidRPr="005C3700">
        <w:rPr>
          <w:rFonts w:ascii="Arial" w:hAnsi="Arial" w:cs="Arial"/>
          <w:sz w:val="20"/>
          <w:szCs w:val="20"/>
        </w:rPr>
        <w:t>/</w:t>
      </w:r>
      <w:r w:rsidR="00236E4D">
        <w:rPr>
          <w:rFonts w:ascii="Arial" w:hAnsi="Arial" w:cs="Arial"/>
          <w:sz w:val="20"/>
          <w:szCs w:val="20"/>
        </w:rPr>
        <w:t>708</w:t>
      </w:r>
    </w:p>
    <w:p w:rsidR="005C3700" w:rsidRPr="005C3700" w:rsidRDefault="00740935" w:rsidP="005C3700">
      <w:pPr>
        <w:spacing w:after="0" w:line="240" w:lineRule="auto"/>
        <w:ind w:left="3402"/>
        <w:jc w:val="right"/>
        <w:rPr>
          <w:rFonts w:ascii="Arial" w:hAnsi="Arial" w:cs="Arial"/>
          <w:sz w:val="20"/>
          <w:szCs w:val="20"/>
        </w:rPr>
      </w:pPr>
      <w:r>
        <w:rPr>
          <w:rFonts w:ascii="Arial" w:hAnsi="Arial" w:cs="Arial"/>
          <w:sz w:val="20"/>
          <w:szCs w:val="20"/>
        </w:rPr>
        <w:t>2</w:t>
      </w:r>
      <w:r w:rsidR="00236E4D">
        <w:rPr>
          <w:rFonts w:ascii="Arial" w:hAnsi="Arial" w:cs="Arial"/>
          <w:sz w:val="20"/>
          <w:szCs w:val="20"/>
        </w:rPr>
        <w:t>8</w:t>
      </w:r>
      <w:r w:rsidR="005D018F">
        <w:rPr>
          <w:rFonts w:ascii="Arial" w:hAnsi="Arial" w:cs="Arial"/>
          <w:sz w:val="20"/>
          <w:szCs w:val="20"/>
        </w:rPr>
        <w:t>/</w:t>
      </w:r>
      <w:r w:rsidR="00C57E31">
        <w:rPr>
          <w:rFonts w:ascii="Arial" w:hAnsi="Arial" w:cs="Arial"/>
          <w:sz w:val="20"/>
          <w:szCs w:val="20"/>
        </w:rPr>
        <w:t>0</w:t>
      </w:r>
      <w:r w:rsidR="006863FA">
        <w:rPr>
          <w:rFonts w:ascii="Arial" w:hAnsi="Arial" w:cs="Arial"/>
          <w:sz w:val="20"/>
          <w:szCs w:val="20"/>
        </w:rPr>
        <w:t>6</w:t>
      </w:r>
      <w:r w:rsidR="005D018F">
        <w:rPr>
          <w:rFonts w:ascii="Arial" w:hAnsi="Arial" w:cs="Arial"/>
          <w:sz w:val="20"/>
          <w:szCs w:val="20"/>
        </w:rPr>
        <w:t>/201</w:t>
      </w:r>
      <w:r w:rsidR="00C57E31">
        <w:rPr>
          <w:rFonts w:ascii="Arial" w:hAnsi="Arial" w:cs="Arial"/>
          <w:sz w:val="20"/>
          <w:szCs w:val="20"/>
        </w:rPr>
        <w:t>9</w:t>
      </w:r>
    </w:p>
    <w:p w:rsidR="00D60EF5" w:rsidRDefault="00D60EF5" w:rsidP="00D60EF5">
      <w:pPr>
        <w:pBdr>
          <w:bottom w:val="single" w:sz="8" w:space="1" w:color="00B050"/>
        </w:pBdr>
        <w:spacing w:after="0" w:line="240" w:lineRule="auto"/>
        <w:jc w:val="both"/>
        <w:rPr>
          <w:rFonts w:ascii="Arial" w:hAnsi="Arial" w:cs="Arial"/>
        </w:rPr>
      </w:pPr>
    </w:p>
    <w:p w:rsidR="00D60EF5" w:rsidRDefault="00D60EF5" w:rsidP="00D60EF5">
      <w:pPr>
        <w:spacing w:after="0" w:line="240" w:lineRule="auto"/>
        <w:jc w:val="both"/>
        <w:rPr>
          <w:rFonts w:ascii="Arial" w:hAnsi="Arial" w:cs="Arial"/>
          <w:sz w:val="24"/>
          <w:szCs w:val="24"/>
        </w:rPr>
      </w:pPr>
    </w:p>
    <w:p w:rsidR="00796B68" w:rsidRDefault="00796B68" w:rsidP="00D60EF5">
      <w:pPr>
        <w:spacing w:after="0" w:line="240" w:lineRule="auto"/>
        <w:jc w:val="both"/>
        <w:rPr>
          <w:rFonts w:ascii="Arial" w:hAnsi="Arial" w:cs="Arial"/>
          <w:sz w:val="24"/>
          <w:szCs w:val="24"/>
        </w:rPr>
      </w:pPr>
    </w:p>
    <w:p w:rsidR="009B4D28" w:rsidRPr="00236E4D" w:rsidRDefault="00236E4D" w:rsidP="009B4D28">
      <w:pPr>
        <w:spacing w:after="0" w:line="240" w:lineRule="auto"/>
        <w:jc w:val="center"/>
        <w:rPr>
          <w:rFonts w:ascii="Arial" w:hAnsi="Arial" w:cs="Arial"/>
          <w:b/>
          <w:sz w:val="24"/>
          <w:szCs w:val="24"/>
        </w:rPr>
      </w:pPr>
      <w:r w:rsidRPr="00236E4D">
        <w:rPr>
          <w:rFonts w:ascii="Arial" w:hAnsi="Arial" w:cs="Arial"/>
          <w:b/>
          <w:sz w:val="24"/>
          <w:szCs w:val="24"/>
        </w:rPr>
        <w:t>T</w:t>
      </w:r>
      <w:r w:rsidR="009B4D28" w:rsidRPr="00236E4D">
        <w:rPr>
          <w:rFonts w:ascii="Arial" w:hAnsi="Arial" w:cs="Arial"/>
          <w:b/>
          <w:sz w:val="24"/>
          <w:szCs w:val="24"/>
        </w:rPr>
        <w:t xml:space="preserve">exte </w:t>
      </w:r>
      <w:r w:rsidRPr="00236E4D">
        <w:rPr>
          <w:rFonts w:ascii="Arial" w:hAnsi="Arial" w:cs="Arial"/>
          <w:b/>
          <w:sz w:val="24"/>
          <w:szCs w:val="24"/>
        </w:rPr>
        <w:t xml:space="preserve">adopté par le </w:t>
      </w:r>
      <w:r w:rsidR="0011168B" w:rsidRPr="00236E4D">
        <w:rPr>
          <w:rFonts w:ascii="Arial" w:hAnsi="Arial" w:cs="Arial"/>
          <w:b/>
          <w:sz w:val="24"/>
          <w:szCs w:val="24"/>
        </w:rPr>
        <w:t>Comité National de l'Enseignement Catholique</w:t>
      </w:r>
      <w:r w:rsidR="00740935" w:rsidRPr="00236E4D">
        <w:rPr>
          <w:rFonts w:ascii="Arial" w:hAnsi="Arial" w:cs="Arial"/>
          <w:b/>
          <w:sz w:val="24"/>
          <w:szCs w:val="24"/>
        </w:rPr>
        <w:t xml:space="preserve"> du 28 juin 2019</w:t>
      </w:r>
    </w:p>
    <w:p w:rsidR="009B4D28" w:rsidRDefault="009B4D28" w:rsidP="00D60EF5">
      <w:pPr>
        <w:spacing w:after="0" w:line="240" w:lineRule="auto"/>
        <w:jc w:val="both"/>
        <w:rPr>
          <w:rFonts w:ascii="Arial" w:hAnsi="Arial" w:cs="Arial"/>
          <w:sz w:val="24"/>
          <w:szCs w:val="24"/>
        </w:rPr>
      </w:pPr>
    </w:p>
    <w:p w:rsidR="009B4D28" w:rsidRDefault="009B4D28" w:rsidP="00D60EF5">
      <w:pPr>
        <w:spacing w:after="0" w:line="240" w:lineRule="auto"/>
        <w:jc w:val="both"/>
        <w:rPr>
          <w:rFonts w:ascii="Arial" w:hAnsi="Arial" w:cs="Arial"/>
          <w:sz w:val="24"/>
          <w:szCs w:val="24"/>
        </w:rPr>
      </w:pPr>
    </w:p>
    <w:p w:rsidR="00B35123" w:rsidRDefault="00B35123" w:rsidP="00B35123">
      <w:pPr>
        <w:pStyle w:val="Titre1"/>
        <w:numPr>
          <w:ilvl w:val="0"/>
          <w:numId w:val="4"/>
        </w:numPr>
      </w:pPr>
      <w:r>
        <w:t>Exposé des motifs</w:t>
      </w:r>
    </w:p>
    <w:p w:rsidR="00B35123" w:rsidRDefault="00B35123" w:rsidP="00B35123">
      <w:pPr>
        <w:spacing w:after="0" w:line="240" w:lineRule="auto"/>
        <w:jc w:val="both"/>
        <w:rPr>
          <w:rFonts w:ascii="Arial" w:hAnsi="Arial" w:cs="Arial"/>
          <w:sz w:val="24"/>
          <w:szCs w:val="24"/>
        </w:rPr>
      </w:pPr>
    </w:p>
    <w:p w:rsidR="00B35123" w:rsidRDefault="00B35123" w:rsidP="00B35123">
      <w:pPr>
        <w:spacing w:after="0" w:line="240" w:lineRule="auto"/>
        <w:jc w:val="both"/>
        <w:rPr>
          <w:rFonts w:ascii="Arial" w:hAnsi="Arial" w:cs="Arial"/>
          <w:sz w:val="24"/>
          <w:szCs w:val="24"/>
        </w:rPr>
      </w:pPr>
      <w:r>
        <w:rPr>
          <w:rFonts w:ascii="Arial" w:hAnsi="Arial" w:cs="Arial"/>
          <w:sz w:val="24"/>
          <w:szCs w:val="24"/>
        </w:rPr>
        <w:t>En Novembre 1997, au nom du Comité National de l'enseignement catholique, la Commission Permanente a publié les "Éléments à prendre en compte dans la rédaction d'un protocole de coordination entre les chefs d'établissement d'un ensemble scolaire". Cette publication arrivait une année après la nouvelle version du "Statut du chef d'établissement du second degré de l'enseignement catholique" (15 Novembre 1996) et suivait de peu la promulgation par le CNEC de la "Mission du chef d'établissement du premier degré de l'enseignement catholique sous contrat avec l'État" du 11 Octobre 1997.</w:t>
      </w:r>
    </w:p>
    <w:p w:rsidR="00B35123" w:rsidRDefault="00B35123" w:rsidP="00B35123">
      <w:pPr>
        <w:spacing w:after="0" w:line="240" w:lineRule="auto"/>
        <w:jc w:val="both"/>
        <w:rPr>
          <w:rFonts w:ascii="Arial" w:hAnsi="Arial" w:cs="Arial"/>
          <w:sz w:val="24"/>
          <w:szCs w:val="24"/>
        </w:rPr>
      </w:pPr>
    </w:p>
    <w:p w:rsidR="00B35123" w:rsidRDefault="00B35123" w:rsidP="00B35123">
      <w:pPr>
        <w:spacing w:after="0" w:line="240" w:lineRule="auto"/>
        <w:jc w:val="both"/>
        <w:rPr>
          <w:rFonts w:ascii="Arial" w:hAnsi="Arial" w:cs="Arial"/>
          <w:sz w:val="24"/>
          <w:szCs w:val="24"/>
        </w:rPr>
      </w:pPr>
      <w:r>
        <w:rPr>
          <w:rFonts w:ascii="Arial" w:hAnsi="Arial" w:cs="Arial"/>
          <w:sz w:val="24"/>
          <w:szCs w:val="24"/>
        </w:rPr>
        <w:t>Après la promulgation du "Statut du Chef d'établissement du 1er Degré" par le CNEC le 27 Octobre 2001, un nouveau texte intitulé « Eléments constitutifs d’un protocole de coordination entre chefs d'établissement d’un ensemble scolaire » est adopté par le Comité National de l'Enseignement catholique le 15 Mars 2003.</w:t>
      </w:r>
    </w:p>
    <w:p w:rsidR="00B35123" w:rsidRDefault="00B35123" w:rsidP="00B35123">
      <w:pPr>
        <w:spacing w:after="0" w:line="240" w:lineRule="auto"/>
        <w:jc w:val="both"/>
        <w:rPr>
          <w:rFonts w:ascii="Arial" w:hAnsi="Arial" w:cs="Arial"/>
          <w:sz w:val="24"/>
          <w:szCs w:val="24"/>
        </w:rPr>
      </w:pPr>
    </w:p>
    <w:p w:rsidR="00234769" w:rsidRDefault="00B35123" w:rsidP="00B35123">
      <w:pPr>
        <w:spacing w:after="0" w:line="240" w:lineRule="auto"/>
        <w:jc w:val="both"/>
        <w:rPr>
          <w:rFonts w:ascii="Arial" w:hAnsi="Arial" w:cs="Arial"/>
          <w:sz w:val="24"/>
          <w:szCs w:val="24"/>
        </w:rPr>
      </w:pPr>
      <w:r>
        <w:rPr>
          <w:rFonts w:ascii="Arial" w:hAnsi="Arial" w:cs="Arial"/>
          <w:sz w:val="24"/>
          <w:szCs w:val="24"/>
        </w:rPr>
        <w:t>Poursuivant sa démarche de reconnaissance des responsabilités et de la mission des chefs d'établissement du premier degré, le Comité National de l'Enseignement Catholique adopt</w:t>
      </w:r>
      <w:r w:rsidR="00F3778E">
        <w:rPr>
          <w:rFonts w:ascii="Arial" w:hAnsi="Arial" w:cs="Arial"/>
          <w:sz w:val="24"/>
          <w:szCs w:val="24"/>
        </w:rPr>
        <w:t>ait</w:t>
      </w:r>
      <w:r>
        <w:rPr>
          <w:rFonts w:ascii="Arial" w:hAnsi="Arial" w:cs="Arial"/>
          <w:sz w:val="24"/>
          <w:szCs w:val="24"/>
        </w:rPr>
        <w:t>, le 1</w:t>
      </w:r>
      <w:r>
        <w:rPr>
          <w:rFonts w:ascii="Arial" w:hAnsi="Arial" w:cs="Arial"/>
          <w:sz w:val="24"/>
          <w:szCs w:val="24"/>
          <w:vertAlign w:val="superscript"/>
        </w:rPr>
        <w:t>er</w:t>
      </w:r>
      <w:r>
        <w:rPr>
          <w:rFonts w:ascii="Arial" w:hAnsi="Arial" w:cs="Arial"/>
          <w:sz w:val="24"/>
          <w:szCs w:val="24"/>
        </w:rPr>
        <w:t xml:space="preserve"> avril 2006 un nouveau « Statut du chef d'établissement du premier degré ». Ce texte </w:t>
      </w:r>
      <w:r w:rsidR="00F3778E">
        <w:rPr>
          <w:rFonts w:ascii="Arial" w:hAnsi="Arial" w:cs="Arial"/>
          <w:sz w:val="24"/>
          <w:szCs w:val="24"/>
        </w:rPr>
        <w:t>était</w:t>
      </w:r>
      <w:r>
        <w:rPr>
          <w:rFonts w:ascii="Arial" w:hAnsi="Arial" w:cs="Arial"/>
          <w:sz w:val="24"/>
          <w:szCs w:val="24"/>
        </w:rPr>
        <w:t xml:space="preserve"> modifié le 19 mars 2010 afin d’en harmoniser l’architecture et l’écriture avec le « Statut du chef d'établissement du second degré ». L’adoption de ce nouveau Statut du chef d'établissement du premier degré rend</w:t>
      </w:r>
      <w:r w:rsidR="00F3778E">
        <w:rPr>
          <w:rFonts w:ascii="Arial" w:hAnsi="Arial" w:cs="Arial"/>
          <w:sz w:val="24"/>
          <w:szCs w:val="24"/>
        </w:rPr>
        <w:t>ait</w:t>
      </w:r>
      <w:r>
        <w:rPr>
          <w:rFonts w:ascii="Arial" w:hAnsi="Arial" w:cs="Arial"/>
          <w:sz w:val="24"/>
          <w:szCs w:val="24"/>
        </w:rPr>
        <w:t xml:space="preserve"> caduc les textes précédents élaborés dans un autre contexte</w:t>
      </w:r>
      <w:r w:rsidR="00234769">
        <w:rPr>
          <w:rFonts w:ascii="Arial" w:hAnsi="Arial" w:cs="Arial"/>
          <w:sz w:val="24"/>
          <w:szCs w:val="24"/>
        </w:rPr>
        <w:t>. Le</w:t>
      </w:r>
      <w:r>
        <w:rPr>
          <w:rFonts w:ascii="Arial" w:hAnsi="Arial" w:cs="Arial"/>
          <w:sz w:val="24"/>
          <w:szCs w:val="24"/>
        </w:rPr>
        <w:t xml:space="preserve"> </w:t>
      </w:r>
      <w:r w:rsidR="00234769">
        <w:rPr>
          <w:rFonts w:ascii="Arial" w:hAnsi="Arial" w:cs="Arial"/>
          <w:sz w:val="24"/>
          <w:szCs w:val="24"/>
        </w:rPr>
        <w:t xml:space="preserve">3 juillet 2013 </w:t>
      </w:r>
      <w:r>
        <w:rPr>
          <w:rFonts w:ascii="Arial" w:hAnsi="Arial" w:cs="Arial"/>
          <w:sz w:val="24"/>
          <w:szCs w:val="24"/>
        </w:rPr>
        <w:t>était adopté</w:t>
      </w:r>
      <w:r w:rsidR="00234769">
        <w:rPr>
          <w:rFonts w:ascii="Arial" w:hAnsi="Arial" w:cs="Arial"/>
          <w:sz w:val="24"/>
          <w:szCs w:val="24"/>
        </w:rPr>
        <w:t xml:space="preserve"> par le Comité National de l'Enseignement Catholique le texte annexé aux deux Statuts des chefs d'établissement : « La coordination dans un ensemble scolaire ».</w:t>
      </w:r>
    </w:p>
    <w:p w:rsidR="00234769" w:rsidRDefault="00234769" w:rsidP="00B35123">
      <w:pPr>
        <w:spacing w:after="0" w:line="240" w:lineRule="auto"/>
        <w:jc w:val="both"/>
        <w:rPr>
          <w:rFonts w:ascii="Arial" w:hAnsi="Arial" w:cs="Arial"/>
          <w:sz w:val="24"/>
          <w:szCs w:val="24"/>
        </w:rPr>
      </w:pPr>
    </w:p>
    <w:p w:rsidR="00B35123" w:rsidRDefault="00234769" w:rsidP="00B35123">
      <w:pPr>
        <w:spacing w:after="0" w:line="240" w:lineRule="auto"/>
        <w:jc w:val="both"/>
        <w:rPr>
          <w:rFonts w:ascii="Arial" w:hAnsi="Arial" w:cs="Arial"/>
          <w:sz w:val="24"/>
          <w:szCs w:val="24"/>
        </w:rPr>
      </w:pPr>
      <w:r>
        <w:rPr>
          <w:rFonts w:ascii="Arial" w:hAnsi="Arial" w:cs="Arial"/>
          <w:sz w:val="24"/>
          <w:szCs w:val="24"/>
        </w:rPr>
        <w:t>Enfin, nouvelle étape dans l’unification de la situation et de la reconnaissance des chefs d'établissement, le Comité National de l'Enseignement Catholique adopte le 24 mars 2017 le Statut du chef d'établissement. L’adoption de ce statut, unique, rend caduc le texte précédent sur la coordination dans un ensemble scolaire.</w:t>
      </w:r>
    </w:p>
    <w:p w:rsidR="00234769" w:rsidRDefault="00234769" w:rsidP="00B35123">
      <w:pPr>
        <w:spacing w:after="0" w:line="240" w:lineRule="auto"/>
        <w:jc w:val="both"/>
        <w:rPr>
          <w:rFonts w:ascii="Arial" w:hAnsi="Arial" w:cs="Arial"/>
          <w:sz w:val="24"/>
          <w:szCs w:val="24"/>
        </w:rPr>
      </w:pPr>
    </w:p>
    <w:p w:rsidR="00234769" w:rsidRPr="00BF2FF7" w:rsidRDefault="00234769" w:rsidP="00B35123">
      <w:pPr>
        <w:spacing w:after="0" w:line="240" w:lineRule="auto"/>
        <w:jc w:val="both"/>
        <w:rPr>
          <w:rFonts w:ascii="Arial" w:hAnsi="Arial" w:cs="Arial"/>
          <w:strike/>
          <w:sz w:val="24"/>
          <w:szCs w:val="24"/>
        </w:rPr>
      </w:pPr>
      <w:r>
        <w:rPr>
          <w:rFonts w:ascii="Arial" w:hAnsi="Arial" w:cs="Arial"/>
          <w:sz w:val="24"/>
          <w:szCs w:val="24"/>
        </w:rPr>
        <w:t xml:space="preserve">Le présent texte a pour objet d’accompagner les tutelles et les chefs d'établissement dans la rédaction des protocoles destinés à réguler </w:t>
      </w:r>
      <w:r w:rsidR="005346C6">
        <w:rPr>
          <w:rFonts w:ascii="Arial" w:hAnsi="Arial" w:cs="Arial"/>
          <w:sz w:val="24"/>
          <w:szCs w:val="24"/>
        </w:rPr>
        <w:t>le pilotage</w:t>
      </w:r>
      <w:r>
        <w:rPr>
          <w:rFonts w:ascii="Arial" w:hAnsi="Arial" w:cs="Arial"/>
          <w:sz w:val="24"/>
          <w:szCs w:val="24"/>
        </w:rPr>
        <w:t xml:space="preserve"> des ensembles scolaires. Il a </w:t>
      </w:r>
      <w:r>
        <w:rPr>
          <w:rFonts w:ascii="Arial" w:hAnsi="Arial" w:cs="Arial"/>
          <w:sz w:val="24"/>
          <w:szCs w:val="24"/>
        </w:rPr>
        <w:lastRenderedPageBreak/>
        <w:t xml:space="preserve">vocation, conformément à l’article </w:t>
      </w:r>
      <w:r w:rsidR="000046D8">
        <w:rPr>
          <w:rFonts w:ascii="Arial" w:hAnsi="Arial" w:cs="Arial"/>
          <w:sz w:val="24"/>
          <w:szCs w:val="24"/>
        </w:rPr>
        <w:t xml:space="preserve">2.14 du Statut du chef d'établissement, à être annexé au Statut du chef d'établissement. Il tient compte des </w:t>
      </w:r>
      <w:r w:rsidR="00F3778E">
        <w:rPr>
          <w:rFonts w:ascii="Arial" w:hAnsi="Arial" w:cs="Arial"/>
          <w:sz w:val="24"/>
          <w:szCs w:val="24"/>
        </w:rPr>
        <w:t xml:space="preserve">responsabilités </w:t>
      </w:r>
      <w:proofErr w:type="spellStart"/>
      <w:r w:rsidR="00BF2FF7" w:rsidRPr="009B4D28">
        <w:rPr>
          <w:rFonts w:ascii="Arial" w:hAnsi="Arial" w:cs="Arial"/>
          <w:sz w:val="24"/>
          <w:szCs w:val="24"/>
        </w:rPr>
        <w:t>instransférables</w:t>
      </w:r>
      <w:proofErr w:type="spellEnd"/>
      <w:r w:rsidR="00BF2FF7" w:rsidRPr="009B4D28">
        <w:rPr>
          <w:rFonts w:ascii="Arial" w:hAnsi="Arial" w:cs="Arial"/>
          <w:sz w:val="24"/>
          <w:szCs w:val="24"/>
        </w:rPr>
        <w:t xml:space="preserve"> </w:t>
      </w:r>
      <w:r w:rsidR="00F3778E">
        <w:rPr>
          <w:rFonts w:ascii="Arial" w:hAnsi="Arial" w:cs="Arial"/>
          <w:sz w:val="24"/>
          <w:szCs w:val="24"/>
        </w:rPr>
        <w:t xml:space="preserve">confiées à chaque chef d'établissement par le Statut du chef d'établissement et des </w:t>
      </w:r>
      <w:r w:rsidR="000046D8">
        <w:rPr>
          <w:rFonts w:ascii="Arial" w:hAnsi="Arial" w:cs="Arial"/>
          <w:sz w:val="24"/>
          <w:szCs w:val="24"/>
        </w:rPr>
        <w:t>difficultés de fonctionnement de la coordination da</w:t>
      </w:r>
      <w:r w:rsidR="00F3778E">
        <w:rPr>
          <w:rFonts w:ascii="Arial" w:hAnsi="Arial" w:cs="Arial"/>
          <w:sz w:val="24"/>
          <w:szCs w:val="24"/>
        </w:rPr>
        <w:t>ns certains ensembles scolaires</w:t>
      </w:r>
      <w:r w:rsidR="009B4D28">
        <w:rPr>
          <w:rFonts w:ascii="Arial" w:hAnsi="Arial" w:cs="Arial"/>
          <w:sz w:val="24"/>
          <w:szCs w:val="24"/>
        </w:rPr>
        <w:t>.</w:t>
      </w:r>
    </w:p>
    <w:p w:rsidR="000046D8" w:rsidRDefault="000046D8" w:rsidP="00B35123">
      <w:pPr>
        <w:spacing w:after="0" w:line="240" w:lineRule="auto"/>
        <w:jc w:val="both"/>
        <w:rPr>
          <w:rFonts w:ascii="Arial" w:hAnsi="Arial" w:cs="Arial"/>
          <w:sz w:val="24"/>
          <w:szCs w:val="24"/>
        </w:rPr>
      </w:pPr>
    </w:p>
    <w:p w:rsidR="005D018F" w:rsidRPr="009B4D28" w:rsidRDefault="00BF2FF7" w:rsidP="00B35123">
      <w:pPr>
        <w:spacing w:after="0" w:line="240" w:lineRule="auto"/>
        <w:jc w:val="both"/>
        <w:rPr>
          <w:rFonts w:ascii="Arial" w:hAnsi="Arial" w:cs="Arial"/>
          <w:sz w:val="24"/>
          <w:szCs w:val="24"/>
        </w:rPr>
      </w:pPr>
      <w:r w:rsidRPr="009B4D28">
        <w:rPr>
          <w:rFonts w:ascii="Arial" w:hAnsi="Arial" w:cs="Arial"/>
          <w:sz w:val="24"/>
          <w:szCs w:val="24"/>
        </w:rPr>
        <w:t>I</w:t>
      </w:r>
      <w:r w:rsidR="00F3778E" w:rsidRPr="009B4D28">
        <w:rPr>
          <w:rFonts w:ascii="Arial" w:hAnsi="Arial" w:cs="Arial"/>
          <w:sz w:val="24"/>
          <w:szCs w:val="24"/>
        </w:rPr>
        <w:t>l est rappelé que</w:t>
      </w:r>
      <w:r w:rsidR="000046D8" w:rsidRPr="009B4D28">
        <w:rPr>
          <w:rFonts w:ascii="Arial" w:hAnsi="Arial" w:cs="Arial"/>
          <w:sz w:val="24"/>
          <w:szCs w:val="24"/>
        </w:rPr>
        <w:t xml:space="preserve"> la constitution d’un ensemble scolaire </w:t>
      </w:r>
      <w:r w:rsidR="009B4D28" w:rsidRPr="009B4D28">
        <w:rPr>
          <w:rFonts w:ascii="Arial" w:hAnsi="Arial" w:cs="Arial"/>
          <w:sz w:val="24"/>
          <w:szCs w:val="24"/>
        </w:rPr>
        <w:t xml:space="preserve">doit reposer sur </w:t>
      </w:r>
      <w:r w:rsidRPr="009B4D28">
        <w:rPr>
          <w:rFonts w:ascii="Arial" w:hAnsi="Arial" w:cs="Arial"/>
          <w:sz w:val="24"/>
          <w:szCs w:val="24"/>
        </w:rPr>
        <w:t xml:space="preserve">l’existence d’un projet commun et ne </w:t>
      </w:r>
      <w:r w:rsidR="000046D8" w:rsidRPr="009B4D28">
        <w:rPr>
          <w:rFonts w:ascii="Arial" w:hAnsi="Arial" w:cs="Arial"/>
          <w:sz w:val="24"/>
          <w:szCs w:val="24"/>
        </w:rPr>
        <w:t xml:space="preserve">peut </w:t>
      </w:r>
      <w:r w:rsidRPr="009B4D28">
        <w:rPr>
          <w:rFonts w:ascii="Arial" w:hAnsi="Arial" w:cs="Arial"/>
          <w:sz w:val="24"/>
          <w:szCs w:val="24"/>
        </w:rPr>
        <w:t xml:space="preserve">en aucun cas être </w:t>
      </w:r>
      <w:r w:rsidR="000046D8" w:rsidRPr="009B4D28">
        <w:rPr>
          <w:rFonts w:ascii="Arial" w:hAnsi="Arial" w:cs="Arial"/>
          <w:sz w:val="24"/>
          <w:szCs w:val="24"/>
        </w:rPr>
        <w:t>motivée par le seul critère économique</w:t>
      </w:r>
      <w:r w:rsidRPr="009B4D28">
        <w:rPr>
          <w:rFonts w:ascii="Arial" w:hAnsi="Arial" w:cs="Arial"/>
          <w:sz w:val="24"/>
          <w:szCs w:val="24"/>
        </w:rPr>
        <w:t>.</w:t>
      </w:r>
    </w:p>
    <w:p w:rsidR="009B4D28" w:rsidRDefault="009B4D28" w:rsidP="00B35123">
      <w:pPr>
        <w:spacing w:after="0" w:line="240" w:lineRule="auto"/>
        <w:jc w:val="both"/>
        <w:rPr>
          <w:rFonts w:ascii="Arial" w:hAnsi="Arial" w:cs="Arial"/>
          <w:sz w:val="24"/>
          <w:szCs w:val="24"/>
        </w:rPr>
      </w:pPr>
    </w:p>
    <w:p w:rsidR="009B4D28" w:rsidRDefault="009B4D28" w:rsidP="00B35123">
      <w:pPr>
        <w:spacing w:after="0" w:line="240" w:lineRule="auto"/>
        <w:jc w:val="both"/>
        <w:rPr>
          <w:rFonts w:ascii="Arial" w:hAnsi="Arial" w:cs="Arial"/>
          <w:sz w:val="24"/>
          <w:szCs w:val="24"/>
        </w:rPr>
      </w:pPr>
    </w:p>
    <w:p w:rsidR="00B35123" w:rsidRDefault="0099771F" w:rsidP="00B35123">
      <w:pPr>
        <w:pStyle w:val="Titre1"/>
        <w:numPr>
          <w:ilvl w:val="0"/>
          <w:numId w:val="4"/>
        </w:numPr>
      </w:pPr>
      <w:r>
        <w:t>Définitions</w:t>
      </w:r>
    </w:p>
    <w:p w:rsidR="00B35123" w:rsidRDefault="00B35123" w:rsidP="00B35123">
      <w:pPr>
        <w:spacing w:after="0" w:line="240" w:lineRule="auto"/>
        <w:jc w:val="both"/>
        <w:rPr>
          <w:rFonts w:ascii="Arial" w:hAnsi="Arial" w:cs="Arial"/>
          <w:sz w:val="24"/>
          <w:szCs w:val="24"/>
        </w:rPr>
      </w:pPr>
    </w:p>
    <w:p w:rsidR="00B35123" w:rsidRDefault="00D671AD" w:rsidP="00B35123">
      <w:pPr>
        <w:pStyle w:val="Titre2"/>
        <w:numPr>
          <w:ilvl w:val="1"/>
          <w:numId w:val="4"/>
        </w:numPr>
        <w:ind w:left="828" w:hanging="431"/>
      </w:pPr>
      <w:r>
        <w:t>L’ensemble scolaire</w:t>
      </w:r>
    </w:p>
    <w:p w:rsidR="0034312B" w:rsidRDefault="0034312B" w:rsidP="0034312B">
      <w:pPr>
        <w:spacing w:after="0" w:line="240" w:lineRule="auto"/>
        <w:ind w:left="397"/>
        <w:jc w:val="both"/>
        <w:rPr>
          <w:rFonts w:ascii="Arial" w:hAnsi="Arial" w:cs="Arial"/>
          <w:sz w:val="24"/>
          <w:szCs w:val="24"/>
        </w:rPr>
      </w:pPr>
    </w:p>
    <w:p w:rsidR="0034312B" w:rsidRPr="009B4D28" w:rsidRDefault="0034312B" w:rsidP="0034312B">
      <w:pPr>
        <w:spacing w:after="0" w:line="240" w:lineRule="auto"/>
        <w:ind w:left="397"/>
        <w:jc w:val="both"/>
        <w:rPr>
          <w:rFonts w:ascii="Arial" w:hAnsi="Arial" w:cs="Arial"/>
          <w:sz w:val="24"/>
          <w:szCs w:val="24"/>
        </w:rPr>
      </w:pPr>
      <w:r w:rsidRPr="009B4D28">
        <w:rPr>
          <w:rFonts w:ascii="Arial" w:hAnsi="Arial" w:cs="Arial"/>
          <w:sz w:val="24"/>
          <w:szCs w:val="24"/>
        </w:rPr>
        <w:t xml:space="preserve">Un ensemble scolaire repose avant tout sur un projet </w:t>
      </w:r>
      <w:r w:rsidR="00CC1432" w:rsidRPr="009B4D28">
        <w:rPr>
          <w:rFonts w:ascii="Arial" w:hAnsi="Arial" w:cs="Arial"/>
          <w:sz w:val="24"/>
          <w:szCs w:val="24"/>
        </w:rPr>
        <w:t xml:space="preserve">éducatif </w:t>
      </w:r>
      <w:r w:rsidRPr="009B4D28">
        <w:rPr>
          <w:rFonts w:ascii="Arial" w:hAnsi="Arial" w:cs="Arial"/>
          <w:sz w:val="24"/>
          <w:szCs w:val="24"/>
        </w:rPr>
        <w:t>commun. Ce projet commun nécessite, sans supprimer la liberté de chaque établissement constituant cet ensemble, une cohérence globale dans la politique éducative proposée et dans le pilotage global de l’ensemble scolaire.</w:t>
      </w:r>
    </w:p>
    <w:p w:rsidR="00B35123" w:rsidRPr="009B4D28" w:rsidRDefault="00B35123" w:rsidP="00B35123">
      <w:pPr>
        <w:spacing w:after="0" w:line="240" w:lineRule="auto"/>
        <w:ind w:left="397"/>
        <w:jc w:val="both"/>
        <w:rPr>
          <w:rFonts w:ascii="Arial" w:hAnsi="Arial" w:cs="Arial"/>
          <w:sz w:val="24"/>
          <w:szCs w:val="24"/>
        </w:rPr>
      </w:pPr>
    </w:p>
    <w:p w:rsidR="0034312B" w:rsidRPr="00236E4D" w:rsidRDefault="00B35123" w:rsidP="00B35123">
      <w:pPr>
        <w:spacing w:after="0" w:line="240" w:lineRule="auto"/>
        <w:ind w:left="397"/>
        <w:jc w:val="both"/>
        <w:rPr>
          <w:rFonts w:ascii="Arial" w:hAnsi="Arial" w:cs="Arial"/>
          <w:sz w:val="24"/>
          <w:szCs w:val="24"/>
        </w:rPr>
      </w:pPr>
      <w:r w:rsidRPr="00236E4D">
        <w:rPr>
          <w:rFonts w:ascii="Arial" w:hAnsi="Arial" w:cs="Arial"/>
          <w:sz w:val="24"/>
          <w:szCs w:val="24"/>
        </w:rPr>
        <w:t xml:space="preserve">Un ensemble scolaire est </w:t>
      </w:r>
      <w:r w:rsidR="0034312B" w:rsidRPr="00236E4D">
        <w:rPr>
          <w:rFonts w:ascii="Arial" w:hAnsi="Arial" w:cs="Arial"/>
          <w:sz w:val="24"/>
          <w:szCs w:val="24"/>
        </w:rPr>
        <w:t xml:space="preserve">donc </w:t>
      </w:r>
      <w:r w:rsidRPr="00236E4D">
        <w:rPr>
          <w:rFonts w:ascii="Arial" w:hAnsi="Arial" w:cs="Arial"/>
          <w:sz w:val="24"/>
          <w:szCs w:val="24"/>
        </w:rPr>
        <w:t xml:space="preserve">constitué par le regroupement de plusieurs établissements du premier et/ou </w:t>
      </w:r>
      <w:proofErr w:type="gramStart"/>
      <w:r w:rsidRPr="00236E4D">
        <w:rPr>
          <w:rFonts w:ascii="Arial" w:hAnsi="Arial" w:cs="Arial"/>
          <w:sz w:val="24"/>
          <w:szCs w:val="24"/>
        </w:rPr>
        <w:t>du second degrés</w:t>
      </w:r>
      <w:proofErr w:type="gramEnd"/>
      <w:r w:rsidRPr="00236E4D">
        <w:rPr>
          <w:rFonts w:ascii="Arial" w:hAnsi="Arial" w:cs="Arial"/>
          <w:sz w:val="24"/>
          <w:szCs w:val="24"/>
        </w:rPr>
        <w:t xml:space="preserve"> </w:t>
      </w:r>
      <w:r w:rsidR="00740935" w:rsidRPr="00236E4D">
        <w:rPr>
          <w:rFonts w:ascii="Arial" w:hAnsi="Arial" w:cs="Arial"/>
          <w:sz w:val="24"/>
          <w:szCs w:val="24"/>
        </w:rPr>
        <w:t xml:space="preserve">et/ou de toute autre structure de formation </w:t>
      </w:r>
      <w:r w:rsidRPr="00236E4D">
        <w:rPr>
          <w:rFonts w:ascii="Arial" w:hAnsi="Arial" w:cs="Arial"/>
          <w:sz w:val="24"/>
          <w:szCs w:val="24"/>
        </w:rPr>
        <w:t xml:space="preserve">relevant </w:t>
      </w:r>
      <w:r w:rsidR="0034312B" w:rsidRPr="00236E4D">
        <w:rPr>
          <w:rFonts w:ascii="Arial" w:hAnsi="Arial" w:cs="Arial"/>
          <w:sz w:val="24"/>
          <w:szCs w:val="24"/>
        </w:rPr>
        <w:t xml:space="preserve">généralement </w:t>
      </w:r>
      <w:r w:rsidRPr="00236E4D">
        <w:rPr>
          <w:rFonts w:ascii="Arial" w:hAnsi="Arial" w:cs="Arial"/>
          <w:sz w:val="24"/>
          <w:szCs w:val="24"/>
        </w:rPr>
        <w:t>de la même tutelle et gérés par un seul e</w:t>
      </w:r>
      <w:r w:rsidR="009B4D28" w:rsidRPr="00236E4D">
        <w:rPr>
          <w:rFonts w:ascii="Arial" w:hAnsi="Arial" w:cs="Arial"/>
          <w:sz w:val="24"/>
          <w:szCs w:val="24"/>
        </w:rPr>
        <w:t>t même OGEC.</w:t>
      </w:r>
    </w:p>
    <w:p w:rsidR="009B4D28" w:rsidRPr="009B4D28" w:rsidRDefault="009B4D28" w:rsidP="00B35123">
      <w:pPr>
        <w:spacing w:after="0" w:line="240" w:lineRule="auto"/>
        <w:ind w:left="397"/>
        <w:jc w:val="both"/>
        <w:rPr>
          <w:rFonts w:ascii="Arial" w:hAnsi="Arial" w:cs="Arial"/>
          <w:sz w:val="24"/>
          <w:szCs w:val="24"/>
        </w:rPr>
      </w:pPr>
    </w:p>
    <w:p w:rsidR="00B35123" w:rsidRDefault="00B35123" w:rsidP="00B35123">
      <w:pPr>
        <w:spacing w:after="0" w:line="240" w:lineRule="auto"/>
        <w:ind w:left="397"/>
        <w:jc w:val="both"/>
        <w:rPr>
          <w:rFonts w:ascii="Arial" w:hAnsi="Arial" w:cs="Arial"/>
          <w:sz w:val="24"/>
          <w:szCs w:val="24"/>
        </w:rPr>
      </w:pPr>
      <w:r>
        <w:rPr>
          <w:rFonts w:ascii="Arial" w:hAnsi="Arial" w:cs="Arial"/>
          <w:sz w:val="24"/>
          <w:szCs w:val="24"/>
        </w:rPr>
        <w:t>La constitution d’un ensemble scolaire est une prérogative exclusive de la tutelle.</w:t>
      </w:r>
    </w:p>
    <w:p w:rsidR="009A0CE1" w:rsidRDefault="009A0CE1" w:rsidP="00B35123">
      <w:pPr>
        <w:spacing w:after="0" w:line="240" w:lineRule="auto"/>
        <w:ind w:left="397"/>
        <w:jc w:val="both"/>
        <w:rPr>
          <w:rFonts w:ascii="Arial" w:hAnsi="Arial" w:cs="Arial"/>
          <w:sz w:val="24"/>
          <w:szCs w:val="24"/>
        </w:rPr>
      </w:pPr>
    </w:p>
    <w:p w:rsidR="000039A1" w:rsidRDefault="000039A1" w:rsidP="000039A1">
      <w:pPr>
        <w:spacing w:after="0" w:line="240" w:lineRule="auto"/>
        <w:ind w:left="397"/>
        <w:jc w:val="both"/>
        <w:rPr>
          <w:rFonts w:ascii="Arial" w:hAnsi="Arial" w:cs="Arial"/>
          <w:sz w:val="24"/>
          <w:szCs w:val="24"/>
        </w:rPr>
      </w:pPr>
    </w:p>
    <w:p w:rsidR="0034312B" w:rsidRDefault="0034312B" w:rsidP="0034312B">
      <w:pPr>
        <w:spacing w:after="0" w:line="240" w:lineRule="auto"/>
        <w:ind w:left="397"/>
        <w:jc w:val="both"/>
        <w:rPr>
          <w:rFonts w:ascii="Arial" w:hAnsi="Arial" w:cs="Arial"/>
          <w:sz w:val="24"/>
          <w:szCs w:val="24"/>
        </w:rPr>
      </w:pPr>
      <w:r>
        <w:rPr>
          <w:rFonts w:ascii="Arial" w:hAnsi="Arial" w:cs="Arial"/>
          <w:sz w:val="24"/>
          <w:szCs w:val="24"/>
        </w:rPr>
        <w:t>Lorsque les divers établissements d’un même ensemble scolaire relèvent de tutelles distinctes, la rédaction du protocole de pilotage de cet ensemble scolaire doit être précédée de la rédaction d’une convention entre les autorités de tutelles concernées.</w:t>
      </w:r>
    </w:p>
    <w:p w:rsidR="0034312B" w:rsidRDefault="0034312B" w:rsidP="0034312B">
      <w:pPr>
        <w:spacing w:after="0" w:line="240" w:lineRule="auto"/>
        <w:ind w:left="397"/>
        <w:jc w:val="both"/>
        <w:rPr>
          <w:rFonts w:ascii="Arial" w:hAnsi="Arial" w:cs="Arial"/>
          <w:sz w:val="24"/>
          <w:szCs w:val="24"/>
        </w:rPr>
      </w:pPr>
    </w:p>
    <w:p w:rsidR="0034312B" w:rsidRDefault="0034312B" w:rsidP="0034312B">
      <w:pPr>
        <w:spacing w:after="0" w:line="240" w:lineRule="auto"/>
        <w:ind w:left="397"/>
        <w:jc w:val="both"/>
        <w:rPr>
          <w:rFonts w:ascii="Arial" w:hAnsi="Arial" w:cs="Arial"/>
          <w:sz w:val="24"/>
          <w:szCs w:val="24"/>
        </w:rPr>
      </w:pPr>
      <w:r>
        <w:rPr>
          <w:rFonts w:ascii="Arial" w:hAnsi="Arial" w:cs="Arial"/>
          <w:sz w:val="24"/>
          <w:szCs w:val="24"/>
        </w:rPr>
        <w:t>Cette convention prévoit notamment :</w:t>
      </w:r>
    </w:p>
    <w:p w:rsidR="0034312B" w:rsidRDefault="0034312B" w:rsidP="0034312B">
      <w:pPr>
        <w:spacing w:after="0" w:line="240" w:lineRule="auto"/>
        <w:ind w:left="397"/>
        <w:jc w:val="both"/>
        <w:rPr>
          <w:rFonts w:ascii="Arial" w:hAnsi="Arial" w:cs="Arial"/>
          <w:sz w:val="24"/>
          <w:szCs w:val="24"/>
        </w:rPr>
      </w:pPr>
    </w:p>
    <w:p w:rsidR="0034312B" w:rsidRDefault="0034312B" w:rsidP="0034312B">
      <w:pPr>
        <w:numPr>
          <w:ilvl w:val="0"/>
          <w:numId w:val="6"/>
        </w:numPr>
        <w:spacing w:after="0" w:line="240" w:lineRule="auto"/>
        <w:jc w:val="both"/>
        <w:rPr>
          <w:rFonts w:ascii="Arial" w:hAnsi="Arial" w:cs="Arial"/>
          <w:sz w:val="24"/>
          <w:szCs w:val="24"/>
        </w:rPr>
      </w:pPr>
      <w:r>
        <w:rPr>
          <w:rFonts w:ascii="Arial" w:hAnsi="Arial" w:cs="Arial"/>
          <w:sz w:val="24"/>
          <w:szCs w:val="24"/>
        </w:rPr>
        <w:t>Les modalités du processus d’harmonisation des projets éducatifs,</w:t>
      </w:r>
    </w:p>
    <w:p w:rsidR="0034312B" w:rsidRDefault="0034312B" w:rsidP="0034312B">
      <w:pPr>
        <w:numPr>
          <w:ilvl w:val="0"/>
          <w:numId w:val="6"/>
        </w:numPr>
        <w:spacing w:after="0" w:line="240" w:lineRule="auto"/>
        <w:jc w:val="both"/>
        <w:rPr>
          <w:rFonts w:ascii="Arial" w:hAnsi="Arial" w:cs="Arial"/>
          <w:sz w:val="24"/>
          <w:szCs w:val="24"/>
        </w:rPr>
      </w:pPr>
      <w:r>
        <w:rPr>
          <w:rFonts w:ascii="Arial" w:hAnsi="Arial" w:cs="Arial"/>
          <w:sz w:val="24"/>
          <w:szCs w:val="24"/>
        </w:rPr>
        <w:t>Les conditions de choix du chef d'établissement coordinateur,</w:t>
      </w:r>
    </w:p>
    <w:p w:rsidR="0034312B" w:rsidRDefault="0034312B" w:rsidP="0034312B">
      <w:pPr>
        <w:numPr>
          <w:ilvl w:val="0"/>
          <w:numId w:val="6"/>
        </w:numPr>
        <w:spacing w:after="0" w:line="240" w:lineRule="auto"/>
        <w:jc w:val="both"/>
        <w:rPr>
          <w:rFonts w:ascii="Arial" w:hAnsi="Arial" w:cs="Arial"/>
          <w:sz w:val="24"/>
          <w:szCs w:val="24"/>
        </w:rPr>
      </w:pPr>
      <w:r>
        <w:rPr>
          <w:rFonts w:ascii="Arial" w:hAnsi="Arial" w:cs="Arial"/>
          <w:sz w:val="24"/>
          <w:szCs w:val="24"/>
        </w:rPr>
        <w:t>Les modalités d’exercice de la tutelle.</w:t>
      </w:r>
    </w:p>
    <w:p w:rsidR="0034312B" w:rsidRDefault="0034312B" w:rsidP="004F4141">
      <w:pPr>
        <w:spacing w:after="0" w:line="240" w:lineRule="auto"/>
        <w:jc w:val="both"/>
        <w:rPr>
          <w:rFonts w:ascii="Arial" w:hAnsi="Arial" w:cs="Arial"/>
          <w:sz w:val="24"/>
          <w:szCs w:val="24"/>
        </w:rPr>
      </w:pPr>
    </w:p>
    <w:p w:rsidR="0034312B" w:rsidRDefault="0034312B" w:rsidP="0034312B">
      <w:pPr>
        <w:spacing w:after="0" w:line="240" w:lineRule="auto"/>
        <w:ind w:left="397"/>
        <w:jc w:val="both"/>
        <w:rPr>
          <w:rFonts w:ascii="Arial" w:hAnsi="Arial" w:cs="Arial"/>
          <w:sz w:val="24"/>
          <w:szCs w:val="24"/>
        </w:rPr>
      </w:pPr>
      <w:r>
        <w:rPr>
          <w:rFonts w:ascii="Arial" w:hAnsi="Arial" w:cs="Arial"/>
          <w:sz w:val="24"/>
          <w:szCs w:val="24"/>
        </w:rPr>
        <w:t>De même, si, temporairement, et dans l’attente de la constitution d’un seul OGEC, ces établissements sont gérés par des OGEC distincts, la rédaction d’un protocole de pilotage de cet ensemble scolaire doit être accompagnée de la rédaction d’une convention liant les OGEC entre eux.</w:t>
      </w:r>
    </w:p>
    <w:p w:rsidR="0034312B" w:rsidRDefault="0034312B" w:rsidP="0034312B">
      <w:pPr>
        <w:spacing w:after="0" w:line="240" w:lineRule="auto"/>
        <w:ind w:left="397"/>
        <w:jc w:val="both"/>
        <w:rPr>
          <w:rFonts w:ascii="Arial" w:hAnsi="Arial" w:cs="Arial"/>
          <w:sz w:val="24"/>
          <w:szCs w:val="24"/>
        </w:rPr>
      </w:pPr>
    </w:p>
    <w:p w:rsidR="000039A1" w:rsidRDefault="000039A1" w:rsidP="000039A1">
      <w:pPr>
        <w:spacing w:after="0" w:line="240" w:lineRule="auto"/>
        <w:ind w:left="397"/>
        <w:jc w:val="both"/>
        <w:rPr>
          <w:rFonts w:ascii="Arial" w:hAnsi="Arial" w:cs="Arial"/>
          <w:sz w:val="24"/>
          <w:szCs w:val="24"/>
        </w:rPr>
      </w:pPr>
    </w:p>
    <w:p w:rsidR="00236E4D" w:rsidRDefault="00236E4D">
      <w:pPr>
        <w:spacing w:after="0" w:line="240" w:lineRule="auto"/>
        <w:rPr>
          <w:rFonts w:ascii="Arial" w:hAnsi="Arial" w:cs="Arial"/>
          <w:sz w:val="24"/>
          <w:szCs w:val="24"/>
        </w:rPr>
      </w:pPr>
      <w:r>
        <w:rPr>
          <w:rFonts w:ascii="Arial" w:hAnsi="Arial" w:cs="Arial"/>
          <w:sz w:val="24"/>
          <w:szCs w:val="24"/>
        </w:rPr>
        <w:br w:type="page"/>
      </w:r>
    </w:p>
    <w:p w:rsidR="000039A1" w:rsidRDefault="000039A1" w:rsidP="000039A1">
      <w:pPr>
        <w:spacing w:after="0" w:line="240" w:lineRule="auto"/>
        <w:ind w:left="397"/>
        <w:jc w:val="both"/>
        <w:rPr>
          <w:rFonts w:ascii="Arial" w:hAnsi="Arial" w:cs="Arial"/>
          <w:sz w:val="24"/>
          <w:szCs w:val="24"/>
        </w:rPr>
      </w:pPr>
      <w:r>
        <w:rPr>
          <w:rFonts w:ascii="Arial" w:hAnsi="Arial" w:cs="Arial"/>
          <w:sz w:val="24"/>
          <w:szCs w:val="24"/>
        </w:rPr>
        <w:lastRenderedPageBreak/>
        <w:t>Ne constituent donc pas un ensemble scolaire :</w:t>
      </w:r>
    </w:p>
    <w:p w:rsidR="000039A1" w:rsidRDefault="000039A1" w:rsidP="000039A1">
      <w:pPr>
        <w:spacing w:after="0" w:line="240" w:lineRule="auto"/>
        <w:ind w:left="397"/>
        <w:jc w:val="both"/>
        <w:rPr>
          <w:rFonts w:ascii="Arial" w:hAnsi="Arial" w:cs="Arial"/>
          <w:sz w:val="24"/>
          <w:szCs w:val="24"/>
        </w:rPr>
      </w:pPr>
    </w:p>
    <w:p w:rsidR="000039A1" w:rsidRDefault="000039A1" w:rsidP="000039A1">
      <w:pPr>
        <w:numPr>
          <w:ilvl w:val="0"/>
          <w:numId w:val="7"/>
        </w:numPr>
        <w:spacing w:after="0" w:line="240" w:lineRule="auto"/>
        <w:jc w:val="both"/>
        <w:rPr>
          <w:rFonts w:ascii="Arial" w:hAnsi="Arial" w:cs="Arial"/>
          <w:sz w:val="24"/>
          <w:szCs w:val="24"/>
        </w:rPr>
      </w:pPr>
      <w:r>
        <w:rPr>
          <w:rFonts w:ascii="Arial" w:hAnsi="Arial" w:cs="Arial"/>
          <w:sz w:val="24"/>
          <w:szCs w:val="24"/>
        </w:rPr>
        <w:t>Des établissements distincts, dirigés par un même chef d'établissement, mais dont les projets éducatifs sont distincts,</w:t>
      </w:r>
    </w:p>
    <w:p w:rsidR="000039A1" w:rsidRDefault="000039A1" w:rsidP="000039A1">
      <w:pPr>
        <w:spacing w:after="0" w:line="240" w:lineRule="auto"/>
        <w:ind w:left="397"/>
        <w:jc w:val="both"/>
        <w:rPr>
          <w:rFonts w:ascii="Arial" w:hAnsi="Arial" w:cs="Arial"/>
          <w:sz w:val="24"/>
          <w:szCs w:val="24"/>
        </w:rPr>
      </w:pPr>
    </w:p>
    <w:p w:rsidR="000039A1" w:rsidRDefault="000039A1" w:rsidP="000039A1">
      <w:pPr>
        <w:numPr>
          <w:ilvl w:val="0"/>
          <w:numId w:val="7"/>
        </w:numPr>
        <w:spacing w:after="0" w:line="240" w:lineRule="auto"/>
        <w:jc w:val="both"/>
        <w:rPr>
          <w:rFonts w:ascii="Arial" w:hAnsi="Arial" w:cs="Arial"/>
          <w:sz w:val="24"/>
          <w:szCs w:val="24"/>
        </w:rPr>
      </w:pPr>
      <w:r>
        <w:rPr>
          <w:rFonts w:ascii="Arial" w:hAnsi="Arial" w:cs="Arial"/>
          <w:sz w:val="24"/>
          <w:szCs w:val="24"/>
        </w:rPr>
        <w:t>Des établissements distincts, regroupés, pour des raisons de gestion, dans un seul et même OGEC dont la ou les tutelles n’ont pas souhaité qu’ils constituent un ensemble scolaire,</w:t>
      </w:r>
    </w:p>
    <w:p w:rsidR="000039A1" w:rsidRDefault="000039A1" w:rsidP="000039A1">
      <w:pPr>
        <w:spacing w:after="0" w:line="240" w:lineRule="auto"/>
        <w:ind w:left="397"/>
        <w:jc w:val="both"/>
        <w:rPr>
          <w:rFonts w:ascii="Arial" w:hAnsi="Arial" w:cs="Arial"/>
          <w:sz w:val="24"/>
          <w:szCs w:val="24"/>
        </w:rPr>
      </w:pPr>
    </w:p>
    <w:p w:rsidR="000039A1" w:rsidRDefault="000039A1" w:rsidP="000039A1">
      <w:pPr>
        <w:numPr>
          <w:ilvl w:val="0"/>
          <w:numId w:val="7"/>
        </w:numPr>
        <w:spacing w:after="0" w:line="240" w:lineRule="auto"/>
        <w:jc w:val="both"/>
        <w:rPr>
          <w:rFonts w:ascii="Arial" w:hAnsi="Arial" w:cs="Arial"/>
          <w:sz w:val="24"/>
          <w:szCs w:val="24"/>
        </w:rPr>
      </w:pPr>
      <w:r>
        <w:rPr>
          <w:rFonts w:ascii="Arial" w:hAnsi="Arial" w:cs="Arial"/>
          <w:sz w:val="24"/>
          <w:szCs w:val="24"/>
        </w:rPr>
        <w:t>Des établissements regroupés au sein d’un réseau de coopération, tant financière que pédagogique</w:t>
      </w:r>
    </w:p>
    <w:p w:rsidR="00B116F8" w:rsidRDefault="00B116F8" w:rsidP="00B116F8">
      <w:pPr>
        <w:spacing w:after="0" w:line="240" w:lineRule="auto"/>
        <w:ind w:left="397"/>
        <w:jc w:val="both"/>
        <w:rPr>
          <w:rFonts w:ascii="Arial" w:hAnsi="Arial" w:cs="Arial"/>
          <w:sz w:val="24"/>
          <w:szCs w:val="24"/>
        </w:rPr>
      </w:pPr>
    </w:p>
    <w:p w:rsidR="00B116F8" w:rsidRDefault="00CD3690" w:rsidP="00B116F8">
      <w:pPr>
        <w:numPr>
          <w:ilvl w:val="0"/>
          <w:numId w:val="7"/>
        </w:numPr>
        <w:spacing w:after="0" w:line="240" w:lineRule="auto"/>
        <w:jc w:val="both"/>
        <w:rPr>
          <w:rFonts w:ascii="Arial" w:hAnsi="Arial" w:cs="Arial"/>
          <w:sz w:val="24"/>
          <w:szCs w:val="24"/>
        </w:rPr>
      </w:pPr>
      <w:r>
        <w:rPr>
          <w:rFonts w:ascii="Arial" w:hAnsi="Arial" w:cs="Arial"/>
          <w:sz w:val="24"/>
          <w:szCs w:val="24"/>
        </w:rPr>
        <w:t>D</w:t>
      </w:r>
      <w:r w:rsidR="00B116F8">
        <w:rPr>
          <w:rFonts w:ascii="Arial" w:hAnsi="Arial" w:cs="Arial"/>
          <w:sz w:val="24"/>
          <w:szCs w:val="24"/>
        </w:rPr>
        <w:t>es unités pédagogiques distinctes, dirigées par des directeurs adjoints, n’ayant pas reçu mission d’une autorité de tutelle</w:t>
      </w:r>
      <w:r>
        <w:rPr>
          <w:rFonts w:ascii="Arial" w:hAnsi="Arial" w:cs="Arial"/>
          <w:sz w:val="24"/>
          <w:szCs w:val="24"/>
        </w:rPr>
        <w:t>.</w:t>
      </w:r>
    </w:p>
    <w:p w:rsidR="00B116F8" w:rsidRDefault="00B116F8" w:rsidP="00B116F8">
      <w:pPr>
        <w:spacing w:after="0" w:line="240" w:lineRule="auto"/>
        <w:ind w:left="397"/>
        <w:jc w:val="both"/>
        <w:rPr>
          <w:rFonts w:ascii="Arial" w:hAnsi="Arial" w:cs="Arial"/>
          <w:sz w:val="24"/>
          <w:szCs w:val="24"/>
        </w:rPr>
      </w:pPr>
    </w:p>
    <w:p w:rsidR="000039A1" w:rsidRDefault="000039A1" w:rsidP="000039A1">
      <w:pPr>
        <w:spacing w:after="0" w:line="240" w:lineRule="auto"/>
        <w:ind w:left="397"/>
        <w:jc w:val="both"/>
        <w:rPr>
          <w:rFonts w:ascii="Arial" w:hAnsi="Arial" w:cs="Arial"/>
          <w:sz w:val="24"/>
          <w:szCs w:val="24"/>
        </w:rPr>
      </w:pPr>
    </w:p>
    <w:p w:rsidR="00847063" w:rsidRDefault="00C57E31" w:rsidP="00C57E31">
      <w:pPr>
        <w:pStyle w:val="Titre2"/>
      </w:pPr>
      <w:r>
        <w:t>Le pilotage</w:t>
      </w:r>
      <w:r w:rsidR="00D671AD">
        <w:t xml:space="preserve"> d’un ensemble scolaire</w:t>
      </w:r>
      <w:r w:rsidR="0099771F">
        <w:t xml:space="preserve"> : </w:t>
      </w:r>
      <w:r w:rsidR="00D671AD">
        <w:t xml:space="preserve">d’un modèle unique à une pluralité de </w:t>
      </w:r>
      <w:proofErr w:type="spellStart"/>
      <w:r w:rsidR="00D671AD">
        <w:t>realités</w:t>
      </w:r>
      <w:proofErr w:type="spellEnd"/>
    </w:p>
    <w:p w:rsidR="00847063" w:rsidRDefault="00847063" w:rsidP="00847063">
      <w:pPr>
        <w:spacing w:after="0" w:line="240" w:lineRule="auto"/>
        <w:ind w:left="397"/>
        <w:jc w:val="both"/>
        <w:rPr>
          <w:rFonts w:ascii="Arial" w:hAnsi="Arial" w:cs="Arial"/>
          <w:sz w:val="24"/>
          <w:szCs w:val="24"/>
        </w:rPr>
      </w:pPr>
    </w:p>
    <w:p w:rsidR="000046D8" w:rsidRDefault="000046D8" w:rsidP="00847063">
      <w:pPr>
        <w:spacing w:after="0" w:line="240" w:lineRule="auto"/>
        <w:ind w:left="397"/>
        <w:jc w:val="both"/>
        <w:rPr>
          <w:rFonts w:ascii="Arial" w:hAnsi="Arial" w:cs="Arial"/>
          <w:sz w:val="24"/>
          <w:szCs w:val="24"/>
        </w:rPr>
      </w:pPr>
      <w:r w:rsidRPr="00847063">
        <w:rPr>
          <w:rFonts w:ascii="Arial" w:hAnsi="Arial" w:cs="Arial"/>
          <w:sz w:val="24"/>
          <w:szCs w:val="24"/>
        </w:rPr>
        <w:t>Le terme même de coordination</w:t>
      </w:r>
      <w:r w:rsidR="00D671AD">
        <w:rPr>
          <w:rFonts w:ascii="Arial" w:hAnsi="Arial" w:cs="Arial"/>
          <w:sz w:val="24"/>
          <w:szCs w:val="24"/>
        </w:rPr>
        <w:t xml:space="preserve">, utilisé très fréquemment pour qualifier le modèle de </w:t>
      </w:r>
      <w:r w:rsidR="005346C6">
        <w:rPr>
          <w:rFonts w:ascii="Arial" w:hAnsi="Arial" w:cs="Arial"/>
          <w:sz w:val="24"/>
          <w:szCs w:val="24"/>
        </w:rPr>
        <w:t>pilotage</w:t>
      </w:r>
      <w:r w:rsidR="00D671AD">
        <w:rPr>
          <w:rFonts w:ascii="Arial" w:hAnsi="Arial" w:cs="Arial"/>
          <w:sz w:val="24"/>
          <w:szCs w:val="24"/>
        </w:rPr>
        <w:t xml:space="preserve"> d’un ensemble scolaire,</w:t>
      </w:r>
      <w:r w:rsidRPr="00847063">
        <w:rPr>
          <w:rFonts w:ascii="Arial" w:hAnsi="Arial" w:cs="Arial"/>
          <w:sz w:val="24"/>
          <w:szCs w:val="24"/>
        </w:rPr>
        <w:t xml:space="preserve"> s’inscrit dans un champ sémantique qu’il est intéressant de reprendre pour mieux en interroger le sens et la portée au re</w:t>
      </w:r>
      <w:r w:rsidR="00D8342F">
        <w:rPr>
          <w:rFonts w:ascii="Arial" w:hAnsi="Arial" w:cs="Arial"/>
          <w:sz w:val="24"/>
          <w:szCs w:val="24"/>
        </w:rPr>
        <w:t>gard de notre réalité éducative :</w:t>
      </w:r>
    </w:p>
    <w:p w:rsidR="00847063" w:rsidRPr="00847063" w:rsidRDefault="00847063" w:rsidP="00847063">
      <w:pPr>
        <w:spacing w:after="0" w:line="240" w:lineRule="auto"/>
        <w:ind w:left="397"/>
        <w:jc w:val="both"/>
        <w:rPr>
          <w:rFonts w:ascii="Arial" w:hAnsi="Arial" w:cs="Arial"/>
          <w:sz w:val="24"/>
          <w:szCs w:val="24"/>
        </w:rPr>
      </w:pPr>
    </w:p>
    <w:p w:rsidR="000046D8" w:rsidRPr="00D8342F" w:rsidRDefault="000046D8" w:rsidP="00D8342F">
      <w:pPr>
        <w:pStyle w:val="Paragraphedeliste"/>
        <w:numPr>
          <w:ilvl w:val="0"/>
          <w:numId w:val="25"/>
        </w:numPr>
        <w:spacing w:after="0" w:line="240" w:lineRule="auto"/>
        <w:jc w:val="both"/>
        <w:rPr>
          <w:rFonts w:ascii="Arial" w:hAnsi="Arial" w:cs="Arial"/>
          <w:sz w:val="24"/>
          <w:szCs w:val="24"/>
        </w:rPr>
      </w:pPr>
      <w:r w:rsidRPr="00D8342F">
        <w:rPr>
          <w:rFonts w:ascii="Arial" w:hAnsi="Arial" w:cs="Arial"/>
          <w:sz w:val="24"/>
          <w:szCs w:val="24"/>
        </w:rPr>
        <w:t>Action de coordonner : harmonisation d'activités, services, forces ou composantes diverses dans un souci d'efficacité.</w:t>
      </w:r>
    </w:p>
    <w:p w:rsidR="000046D8" w:rsidRPr="00D8342F" w:rsidRDefault="00D8342F" w:rsidP="00D8342F">
      <w:pPr>
        <w:pStyle w:val="Paragraphedeliste"/>
        <w:numPr>
          <w:ilvl w:val="0"/>
          <w:numId w:val="25"/>
        </w:numPr>
        <w:spacing w:after="0" w:line="240" w:lineRule="auto"/>
        <w:jc w:val="both"/>
        <w:rPr>
          <w:rFonts w:ascii="Arial" w:hAnsi="Arial" w:cs="Arial"/>
          <w:sz w:val="24"/>
          <w:szCs w:val="24"/>
        </w:rPr>
      </w:pPr>
      <w:r w:rsidRPr="00D8342F">
        <w:rPr>
          <w:rFonts w:ascii="Arial" w:hAnsi="Arial" w:cs="Arial"/>
          <w:sz w:val="24"/>
          <w:szCs w:val="24"/>
        </w:rPr>
        <w:t>R</w:t>
      </w:r>
      <w:r w:rsidR="000046D8" w:rsidRPr="00D8342F">
        <w:rPr>
          <w:rFonts w:ascii="Arial" w:hAnsi="Arial" w:cs="Arial"/>
          <w:sz w:val="24"/>
          <w:szCs w:val="24"/>
        </w:rPr>
        <w:t>apport qui existe entre des unités ayant le même statut. Mise en œuvre, agencement calculé des parties d’un tout selon un plan logique et en vue d’une fin déterminée</w:t>
      </w:r>
      <w:r w:rsidRPr="00D8342F">
        <w:rPr>
          <w:rFonts w:ascii="Arial" w:hAnsi="Arial" w:cs="Arial"/>
          <w:sz w:val="24"/>
          <w:szCs w:val="24"/>
        </w:rPr>
        <w:t>.</w:t>
      </w:r>
    </w:p>
    <w:p w:rsidR="00D8342F" w:rsidRPr="00847063" w:rsidRDefault="00D8342F" w:rsidP="00847063">
      <w:pPr>
        <w:spacing w:after="0" w:line="240" w:lineRule="auto"/>
        <w:ind w:left="397"/>
        <w:jc w:val="both"/>
        <w:rPr>
          <w:rFonts w:ascii="Arial" w:hAnsi="Arial" w:cs="Arial"/>
          <w:sz w:val="24"/>
          <w:szCs w:val="24"/>
        </w:rPr>
      </w:pPr>
    </w:p>
    <w:p w:rsidR="00D8342F" w:rsidRDefault="000046D8" w:rsidP="00847063">
      <w:pPr>
        <w:spacing w:after="0" w:line="240" w:lineRule="auto"/>
        <w:ind w:left="397"/>
        <w:jc w:val="both"/>
        <w:rPr>
          <w:rFonts w:ascii="Arial" w:hAnsi="Arial" w:cs="Arial"/>
          <w:sz w:val="24"/>
          <w:szCs w:val="24"/>
        </w:rPr>
      </w:pPr>
      <w:r w:rsidRPr="00847063">
        <w:rPr>
          <w:rFonts w:ascii="Arial" w:hAnsi="Arial" w:cs="Arial"/>
          <w:sz w:val="24"/>
          <w:szCs w:val="24"/>
        </w:rPr>
        <w:t xml:space="preserve">Nommer la coordination, en prenant le mot au sens aussi bien logique, psychologique que linguistique, c'est appeler </w:t>
      </w:r>
      <w:r w:rsidR="00D8342F">
        <w:rPr>
          <w:rFonts w:ascii="Arial" w:hAnsi="Arial" w:cs="Arial"/>
          <w:sz w:val="24"/>
          <w:szCs w:val="24"/>
        </w:rPr>
        <w:t>ses</w:t>
      </w:r>
      <w:r w:rsidRPr="00847063">
        <w:rPr>
          <w:rFonts w:ascii="Arial" w:hAnsi="Arial" w:cs="Arial"/>
          <w:sz w:val="24"/>
          <w:szCs w:val="24"/>
        </w:rPr>
        <w:t xml:space="preserve"> contraire</w:t>
      </w:r>
      <w:r w:rsidR="00D8342F">
        <w:rPr>
          <w:rFonts w:ascii="Arial" w:hAnsi="Arial" w:cs="Arial"/>
          <w:sz w:val="24"/>
          <w:szCs w:val="24"/>
        </w:rPr>
        <w:t>s</w:t>
      </w:r>
      <w:r w:rsidRPr="00847063">
        <w:rPr>
          <w:rFonts w:ascii="Arial" w:hAnsi="Arial" w:cs="Arial"/>
          <w:sz w:val="24"/>
          <w:szCs w:val="24"/>
        </w:rPr>
        <w:t xml:space="preserve"> : la subordination</w:t>
      </w:r>
      <w:r w:rsidR="00D8342F">
        <w:rPr>
          <w:rFonts w:ascii="Arial" w:hAnsi="Arial" w:cs="Arial"/>
          <w:sz w:val="24"/>
          <w:szCs w:val="24"/>
        </w:rPr>
        <w:t xml:space="preserve"> </w:t>
      </w:r>
      <w:r w:rsidRPr="00847063">
        <w:rPr>
          <w:rFonts w:ascii="Arial" w:hAnsi="Arial" w:cs="Arial"/>
          <w:sz w:val="24"/>
          <w:szCs w:val="24"/>
        </w:rPr>
        <w:t>et la juxtaposition</w:t>
      </w:r>
      <w:r w:rsidR="00D8342F">
        <w:rPr>
          <w:rFonts w:ascii="Arial" w:hAnsi="Arial" w:cs="Arial"/>
          <w:sz w:val="24"/>
          <w:szCs w:val="24"/>
        </w:rPr>
        <w:t xml:space="preserve"> porteurs tous les deux d’impasses :</w:t>
      </w:r>
    </w:p>
    <w:p w:rsidR="00D8342F" w:rsidRDefault="00D8342F" w:rsidP="00847063">
      <w:pPr>
        <w:spacing w:after="0" w:line="240" w:lineRule="auto"/>
        <w:ind w:left="397"/>
        <w:jc w:val="both"/>
        <w:rPr>
          <w:rFonts w:ascii="Arial" w:hAnsi="Arial" w:cs="Arial"/>
          <w:sz w:val="24"/>
          <w:szCs w:val="24"/>
        </w:rPr>
      </w:pPr>
    </w:p>
    <w:p w:rsidR="00D8342F" w:rsidRPr="00D8342F" w:rsidRDefault="00D8342F" w:rsidP="00D8342F">
      <w:pPr>
        <w:pStyle w:val="Paragraphedeliste"/>
        <w:numPr>
          <w:ilvl w:val="0"/>
          <w:numId w:val="25"/>
        </w:numPr>
        <w:spacing w:after="0" w:line="240" w:lineRule="auto"/>
        <w:jc w:val="both"/>
        <w:rPr>
          <w:rFonts w:ascii="Arial" w:hAnsi="Arial" w:cs="Arial"/>
          <w:sz w:val="24"/>
          <w:szCs w:val="24"/>
        </w:rPr>
      </w:pPr>
      <w:r w:rsidRPr="00D8342F">
        <w:rPr>
          <w:rFonts w:ascii="Arial" w:hAnsi="Arial" w:cs="Arial"/>
          <w:sz w:val="24"/>
          <w:szCs w:val="24"/>
        </w:rPr>
        <w:t xml:space="preserve">L’un </w:t>
      </w:r>
      <w:r>
        <w:rPr>
          <w:rFonts w:ascii="Arial" w:hAnsi="Arial" w:cs="Arial"/>
          <w:sz w:val="24"/>
          <w:szCs w:val="24"/>
        </w:rPr>
        <w:t>parce qu’il génère un</w:t>
      </w:r>
      <w:r w:rsidRPr="00D8342F">
        <w:rPr>
          <w:rFonts w:ascii="Arial" w:hAnsi="Arial" w:cs="Arial"/>
          <w:sz w:val="24"/>
          <w:szCs w:val="24"/>
        </w:rPr>
        <w:t xml:space="preserve"> fonctionnement peu respectueux des responsabilités respectives</w:t>
      </w:r>
      <w:r>
        <w:rPr>
          <w:rFonts w:ascii="Arial" w:hAnsi="Arial" w:cs="Arial"/>
          <w:sz w:val="24"/>
          <w:szCs w:val="24"/>
        </w:rPr>
        <w:t xml:space="preserve"> et peut conduire à un</w:t>
      </w:r>
      <w:r w:rsidRPr="00D8342F">
        <w:rPr>
          <w:rFonts w:ascii="Arial" w:hAnsi="Arial" w:cs="Arial"/>
          <w:sz w:val="24"/>
          <w:szCs w:val="24"/>
        </w:rPr>
        <w:t xml:space="preserve"> désengagement des chefs d’établissement coordonnés</w:t>
      </w:r>
      <w:r>
        <w:rPr>
          <w:rFonts w:ascii="Arial" w:hAnsi="Arial" w:cs="Arial"/>
          <w:sz w:val="24"/>
          <w:szCs w:val="24"/>
        </w:rPr>
        <w:t> ;</w:t>
      </w:r>
    </w:p>
    <w:p w:rsidR="00D8342F" w:rsidRDefault="00D8342F" w:rsidP="00847063">
      <w:pPr>
        <w:spacing w:after="0" w:line="240" w:lineRule="auto"/>
        <w:ind w:left="397"/>
        <w:jc w:val="both"/>
        <w:rPr>
          <w:rFonts w:ascii="Arial" w:hAnsi="Arial" w:cs="Arial"/>
          <w:sz w:val="24"/>
          <w:szCs w:val="24"/>
        </w:rPr>
      </w:pPr>
    </w:p>
    <w:p w:rsidR="00D8342F" w:rsidRPr="00D8342F" w:rsidRDefault="00D8342F" w:rsidP="00D8342F">
      <w:pPr>
        <w:pStyle w:val="Paragraphedeliste"/>
        <w:numPr>
          <w:ilvl w:val="0"/>
          <w:numId w:val="25"/>
        </w:numPr>
        <w:spacing w:after="0" w:line="240" w:lineRule="auto"/>
        <w:jc w:val="both"/>
        <w:rPr>
          <w:rFonts w:ascii="Arial" w:hAnsi="Arial" w:cs="Arial"/>
          <w:sz w:val="24"/>
          <w:szCs w:val="24"/>
        </w:rPr>
      </w:pPr>
      <w:r w:rsidRPr="00D8342F">
        <w:rPr>
          <w:rFonts w:ascii="Arial" w:hAnsi="Arial" w:cs="Arial"/>
          <w:sz w:val="24"/>
          <w:szCs w:val="24"/>
        </w:rPr>
        <w:t>L’autre parce qu’un</w:t>
      </w:r>
      <w:r>
        <w:rPr>
          <w:rFonts w:ascii="Arial" w:hAnsi="Arial" w:cs="Arial"/>
          <w:sz w:val="24"/>
          <w:szCs w:val="24"/>
        </w:rPr>
        <w:t>e</w:t>
      </w:r>
      <w:r w:rsidRPr="00D8342F">
        <w:rPr>
          <w:rFonts w:ascii="Arial" w:hAnsi="Arial" w:cs="Arial"/>
          <w:sz w:val="24"/>
          <w:szCs w:val="24"/>
        </w:rPr>
        <w:t xml:space="preserve"> </w:t>
      </w:r>
      <w:r>
        <w:rPr>
          <w:rFonts w:ascii="Arial" w:hAnsi="Arial" w:cs="Arial"/>
          <w:sz w:val="24"/>
          <w:szCs w:val="24"/>
        </w:rPr>
        <w:t>juxtaposition indifférenciée</w:t>
      </w:r>
      <w:r w:rsidRPr="00D8342F">
        <w:rPr>
          <w:rFonts w:ascii="Arial" w:hAnsi="Arial" w:cs="Arial"/>
          <w:sz w:val="24"/>
          <w:szCs w:val="24"/>
        </w:rPr>
        <w:t xml:space="preserve"> peut neutraliser la capacité à décider, </w:t>
      </w:r>
      <w:r>
        <w:rPr>
          <w:rFonts w:ascii="Arial" w:hAnsi="Arial" w:cs="Arial"/>
          <w:sz w:val="24"/>
          <w:szCs w:val="24"/>
        </w:rPr>
        <w:t xml:space="preserve">peut conduire à </w:t>
      </w:r>
      <w:r w:rsidRPr="00D8342F">
        <w:rPr>
          <w:rFonts w:ascii="Arial" w:hAnsi="Arial" w:cs="Arial"/>
          <w:sz w:val="24"/>
          <w:szCs w:val="24"/>
        </w:rPr>
        <w:t xml:space="preserve">la recherche d’un arbitrage </w:t>
      </w:r>
      <w:r>
        <w:rPr>
          <w:rFonts w:ascii="Arial" w:hAnsi="Arial" w:cs="Arial"/>
          <w:sz w:val="24"/>
          <w:szCs w:val="24"/>
        </w:rPr>
        <w:t>extérieur en cas de désaccord</w:t>
      </w:r>
      <w:r w:rsidRPr="00D8342F">
        <w:rPr>
          <w:rFonts w:ascii="Arial" w:hAnsi="Arial" w:cs="Arial"/>
          <w:sz w:val="24"/>
          <w:szCs w:val="24"/>
        </w:rPr>
        <w:t xml:space="preserve"> ou </w:t>
      </w:r>
      <w:r>
        <w:rPr>
          <w:rFonts w:ascii="Arial" w:hAnsi="Arial" w:cs="Arial"/>
          <w:sz w:val="24"/>
          <w:szCs w:val="24"/>
        </w:rPr>
        <w:t>au</w:t>
      </w:r>
      <w:r w:rsidRPr="00D8342F">
        <w:rPr>
          <w:rFonts w:ascii="Arial" w:hAnsi="Arial" w:cs="Arial"/>
          <w:sz w:val="24"/>
          <w:szCs w:val="24"/>
        </w:rPr>
        <w:t xml:space="preserve"> repli </w:t>
      </w:r>
      <w:r>
        <w:rPr>
          <w:rFonts w:ascii="Arial" w:hAnsi="Arial" w:cs="Arial"/>
          <w:sz w:val="24"/>
          <w:szCs w:val="24"/>
        </w:rPr>
        <w:t xml:space="preserve">de chacun </w:t>
      </w:r>
      <w:r w:rsidRPr="00D8342F">
        <w:rPr>
          <w:rFonts w:ascii="Arial" w:hAnsi="Arial" w:cs="Arial"/>
          <w:sz w:val="24"/>
          <w:szCs w:val="24"/>
        </w:rPr>
        <w:t>sur son seul périmètre</w:t>
      </w:r>
      <w:r>
        <w:rPr>
          <w:rFonts w:ascii="Arial" w:hAnsi="Arial" w:cs="Arial"/>
          <w:sz w:val="24"/>
          <w:szCs w:val="24"/>
        </w:rPr>
        <w:t>.</w:t>
      </w:r>
    </w:p>
    <w:p w:rsidR="00D8342F" w:rsidRDefault="00D8342F" w:rsidP="00847063">
      <w:pPr>
        <w:spacing w:after="0" w:line="240" w:lineRule="auto"/>
        <w:ind w:left="397"/>
        <w:jc w:val="both"/>
        <w:rPr>
          <w:rFonts w:ascii="Arial" w:hAnsi="Arial" w:cs="Arial"/>
          <w:sz w:val="24"/>
          <w:szCs w:val="24"/>
        </w:rPr>
      </w:pPr>
    </w:p>
    <w:p w:rsidR="00D8342F" w:rsidRDefault="00D8342F" w:rsidP="00847063">
      <w:pPr>
        <w:spacing w:after="0" w:line="240" w:lineRule="auto"/>
        <w:ind w:left="397"/>
        <w:jc w:val="both"/>
        <w:rPr>
          <w:rFonts w:ascii="Arial" w:hAnsi="Arial" w:cs="Arial"/>
          <w:sz w:val="24"/>
          <w:szCs w:val="24"/>
        </w:rPr>
      </w:pPr>
      <w:r>
        <w:rPr>
          <w:rFonts w:ascii="Arial" w:hAnsi="Arial" w:cs="Arial"/>
          <w:sz w:val="24"/>
          <w:szCs w:val="24"/>
        </w:rPr>
        <w:t>Il importe donc de définir précisément la coordination en la liant, indissociablement, à une triple exigence :</w:t>
      </w:r>
    </w:p>
    <w:p w:rsidR="00D8342F" w:rsidRDefault="00D8342F" w:rsidP="00847063">
      <w:pPr>
        <w:spacing w:after="0" w:line="240" w:lineRule="auto"/>
        <w:ind w:left="397"/>
        <w:jc w:val="both"/>
        <w:rPr>
          <w:rFonts w:ascii="Arial" w:hAnsi="Arial" w:cs="Arial"/>
          <w:sz w:val="24"/>
          <w:szCs w:val="24"/>
        </w:rPr>
      </w:pPr>
    </w:p>
    <w:p w:rsidR="00B116F8" w:rsidRPr="00B116F8" w:rsidRDefault="00B116F8" w:rsidP="00B116F8">
      <w:pPr>
        <w:pStyle w:val="Paragraphedeliste"/>
        <w:numPr>
          <w:ilvl w:val="0"/>
          <w:numId w:val="25"/>
        </w:numPr>
        <w:spacing w:after="0" w:line="240" w:lineRule="auto"/>
        <w:jc w:val="both"/>
        <w:rPr>
          <w:rFonts w:ascii="Arial" w:hAnsi="Arial" w:cs="Arial"/>
          <w:sz w:val="24"/>
          <w:szCs w:val="24"/>
        </w:rPr>
      </w:pPr>
      <w:r w:rsidRPr="00B116F8">
        <w:rPr>
          <w:rFonts w:ascii="Arial" w:hAnsi="Arial" w:cs="Arial"/>
          <w:sz w:val="24"/>
          <w:szCs w:val="24"/>
        </w:rPr>
        <w:t>Un</w:t>
      </w:r>
      <w:r>
        <w:rPr>
          <w:rFonts w:ascii="Arial" w:hAnsi="Arial" w:cs="Arial"/>
          <w:sz w:val="24"/>
          <w:szCs w:val="24"/>
        </w:rPr>
        <w:t xml:space="preserve">e conviction forte </w:t>
      </w:r>
      <w:r w:rsidRPr="00B116F8">
        <w:rPr>
          <w:rFonts w:ascii="Arial" w:hAnsi="Arial" w:cs="Arial"/>
          <w:sz w:val="24"/>
          <w:szCs w:val="24"/>
        </w:rPr>
        <w:t xml:space="preserve">: </w:t>
      </w:r>
      <w:r>
        <w:rPr>
          <w:rFonts w:ascii="Arial" w:hAnsi="Arial" w:cs="Arial"/>
          <w:sz w:val="24"/>
          <w:szCs w:val="24"/>
        </w:rPr>
        <w:t>la coordination</w:t>
      </w:r>
      <w:r w:rsidRPr="00B116F8">
        <w:rPr>
          <w:rFonts w:ascii="Arial" w:hAnsi="Arial" w:cs="Arial"/>
          <w:sz w:val="24"/>
          <w:szCs w:val="24"/>
        </w:rPr>
        <w:t xml:space="preserve"> s’établit entre </w:t>
      </w:r>
      <w:r>
        <w:rPr>
          <w:rFonts w:ascii="Arial" w:hAnsi="Arial" w:cs="Arial"/>
          <w:sz w:val="24"/>
          <w:szCs w:val="24"/>
        </w:rPr>
        <w:t xml:space="preserve">des chefs d'établissement </w:t>
      </w:r>
      <w:r w:rsidRPr="00B116F8">
        <w:rPr>
          <w:rFonts w:ascii="Arial" w:hAnsi="Arial" w:cs="Arial"/>
          <w:sz w:val="24"/>
          <w:szCs w:val="24"/>
        </w:rPr>
        <w:t>ayant le même statut</w:t>
      </w:r>
      <w:r>
        <w:rPr>
          <w:rFonts w:ascii="Arial" w:hAnsi="Arial" w:cs="Arial"/>
          <w:sz w:val="24"/>
          <w:szCs w:val="24"/>
        </w:rPr>
        <w:t> ;</w:t>
      </w:r>
    </w:p>
    <w:p w:rsidR="00B116F8" w:rsidRPr="009B4D28" w:rsidRDefault="00B116F8" w:rsidP="00B116F8">
      <w:pPr>
        <w:pStyle w:val="Paragraphedeliste"/>
        <w:numPr>
          <w:ilvl w:val="0"/>
          <w:numId w:val="25"/>
        </w:numPr>
        <w:spacing w:after="0" w:line="240" w:lineRule="auto"/>
        <w:jc w:val="both"/>
        <w:rPr>
          <w:rFonts w:ascii="Arial" w:hAnsi="Arial" w:cs="Arial"/>
          <w:sz w:val="24"/>
          <w:szCs w:val="24"/>
        </w:rPr>
      </w:pPr>
      <w:r w:rsidRPr="009B4D28">
        <w:rPr>
          <w:rFonts w:ascii="Arial" w:hAnsi="Arial" w:cs="Arial"/>
          <w:sz w:val="24"/>
          <w:szCs w:val="24"/>
        </w:rPr>
        <w:t xml:space="preserve">Une visée explicitement définie : le projet </w:t>
      </w:r>
      <w:r w:rsidR="00CC1432" w:rsidRPr="009B4D28">
        <w:rPr>
          <w:rFonts w:ascii="Arial" w:hAnsi="Arial" w:cs="Arial"/>
          <w:sz w:val="24"/>
          <w:szCs w:val="24"/>
        </w:rPr>
        <w:t xml:space="preserve">éducatif </w:t>
      </w:r>
      <w:r w:rsidRPr="009B4D28">
        <w:rPr>
          <w:rFonts w:ascii="Arial" w:hAnsi="Arial" w:cs="Arial"/>
          <w:sz w:val="24"/>
          <w:szCs w:val="24"/>
        </w:rPr>
        <w:t>de l’ensemble scolaire ;</w:t>
      </w:r>
    </w:p>
    <w:p w:rsidR="00B116F8" w:rsidRPr="009B4D28" w:rsidRDefault="00B116F8" w:rsidP="00B116F8">
      <w:pPr>
        <w:pStyle w:val="Paragraphedeliste"/>
        <w:numPr>
          <w:ilvl w:val="0"/>
          <w:numId w:val="25"/>
        </w:numPr>
        <w:spacing w:after="0" w:line="240" w:lineRule="auto"/>
        <w:jc w:val="both"/>
        <w:rPr>
          <w:rFonts w:ascii="Arial" w:hAnsi="Arial" w:cs="Arial"/>
          <w:sz w:val="24"/>
          <w:szCs w:val="24"/>
        </w:rPr>
      </w:pPr>
      <w:r w:rsidRPr="009B4D28">
        <w:rPr>
          <w:rFonts w:ascii="Arial" w:hAnsi="Arial" w:cs="Arial"/>
          <w:sz w:val="24"/>
          <w:szCs w:val="24"/>
        </w:rPr>
        <w:lastRenderedPageBreak/>
        <w:t xml:space="preserve">Une modalité d’élaboration : l’écriture d’un protocole de </w:t>
      </w:r>
      <w:r w:rsidR="00CC1432" w:rsidRPr="009B4D28">
        <w:rPr>
          <w:rFonts w:ascii="Arial" w:hAnsi="Arial" w:cs="Arial"/>
          <w:sz w:val="24"/>
          <w:szCs w:val="24"/>
        </w:rPr>
        <w:t xml:space="preserve">pilotage </w:t>
      </w:r>
      <w:r w:rsidRPr="009B4D28">
        <w:rPr>
          <w:rFonts w:ascii="Arial" w:hAnsi="Arial" w:cs="Arial"/>
          <w:sz w:val="24"/>
          <w:szCs w:val="24"/>
        </w:rPr>
        <w:t>doit être portée par l’ensemble des chefs d'établissement.</w:t>
      </w:r>
    </w:p>
    <w:p w:rsidR="00D8342F" w:rsidRDefault="00D8342F" w:rsidP="00847063">
      <w:pPr>
        <w:spacing w:after="0" w:line="240" w:lineRule="auto"/>
        <w:ind w:left="397"/>
        <w:jc w:val="both"/>
        <w:rPr>
          <w:rFonts w:ascii="Arial" w:hAnsi="Arial" w:cs="Arial"/>
          <w:sz w:val="24"/>
          <w:szCs w:val="24"/>
        </w:rPr>
      </w:pPr>
    </w:p>
    <w:p w:rsidR="00DE53C1" w:rsidRPr="009B4D28" w:rsidRDefault="00B116F8" w:rsidP="00DE53C1">
      <w:pPr>
        <w:spacing w:after="0" w:line="240" w:lineRule="auto"/>
        <w:ind w:left="397"/>
        <w:jc w:val="both"/>
        <w:rPr>
          <w:rFonts w:ascii="Arial" w:hAnsi="Arial" w:cs="Arial"/>
          <w:sz w:val="24"/>
          <w:szCs w:val="24"/>
        </w:rPr>
      </w:pPr>
      <w:r>
        <w:rPr>
          <w:rFonts w:ascii="Arial" w:hAnsi="Arial" w:cs="Arial"/>
          <w:sz w:val="24"/>
          <w:szCs w:val="24"/>
        </w:rPr>
        <w:t>L</w:t>
      </w:r>
      <w:r w:rsidR="00D8342F">
        <w:rPr>
          <w:rFonts w:ascii="Arial" w:hAnsi="Arial" w:cs="Arial"/>
          <w:sz w:val="24"/>
          <w:szCs w:val="24"/>
        </w:rPr>
        <w:t xml:space="preserve">a coordination dans un ensemble scolaire est </w:t>
      </w:r>
      <w:r w:rsidR="00CD3690">
        <w:rPr>
          <w:rFonts w:ascii="Arial" w:hAnsi="Arial" w:cs="Arial"/>
          <w:sz w:val="24"/>
          <w:szCs w:val="24"/>
        </w:rPr>
        <w:t xml:space="preserve">donc </w:t>
      </w:r>
      <w:r w:rsidR="00D8342F">
        <w:rPr>
          <w:rFonts w:ascii="Arial" w:hAnsi="Arial" w:cs="Arial"/>
          <w:sz w:val="24"/>
          <w:szCs w:val="24"/>
        </w:rPr>
        <w:t>la coordination de la mission et des responsabilités des chefs d'établissement des établissements co</w:t>
      </w:r>
      <w:r w:rsidR="00CD3690">
        <w:rPr>
          <w:rFonts w:ascii="Arial" w:hAnsi="Arial" w:cs="Arial"/>
          <w:sz w:val="24"/>
          <w:szCs w:val="24"/>
        </w:rPr>
        <w:t>nstituant cet ensemble scolaire telles que cette mission et ces responsabilités sont définies par le Statut du chef d'établissement.</w:t>
      </w:r>
      <w:bookmarkStart w:id="0" w:name="OLE_LINK4"/>
      <w:r w:rsidR="00DE53C1">
        <w:rPr>
          <w:rFonts w:ascii="Arial" w:hAnsi="Arial" w:cs="Arial"/>
          <w:sz w:val="24"/>
          <w:szCs w:val="24"/>
        </w:rPr>
        <w:t xml:space="preserve"> S</w:t>
      </w:r>
      <w:r w:rsidR="000046D8" w:rsidRPr="00DE53C1">
        <w:rPr>
          <w:rFonts w:ascii="Arial" w:hAnsi="Arial" w:cs="Arial"/>
          <w:sz w:val="24"/>
          <w:szCs w:val="24"/>
        </w:rPr>
        <w:t xml:space="preserve">a réussite tient davantage de la construction </w:t>
      </w:r>
      <w:r w:rsidR="00DE53C1" w:rsidRPr="00DE53C1">
        <w:rPr>
          <w:rFonts w:ascii="Arial" w:hAnsi="Arial" w:cs="Arial"/>
          <w:sz w:val="24"/>
          <w:szCs w:val="24"/>
        </w:rPr>
        <w:t>du</w:t>
      </w:r>
      <w:r w:rsidR="000046D8" w:rsidRPr="00DE53C1">
        <w:rPr>
          <w:rFonts w:ascii="Arial" w:hAnsi="Arial" w:cs="Arial"/>
          <w:sz w:val="24"/>
          <w:szCs w:val="24"/>
        </w:rPr>
        <w:t xml:space="preserve"> lien </w:t>
      </w:r>
      <w:r w:rsidR="00DE53C1" w:rsidRPr="00DE53C1">
        <w:rPr>
          <w:rFonts w:ascii="Arial" w:hAnsi="Arial" w:cs="Arial"/>
          <w:sz w:val="24"/>
          <w:szCs w:val="24"/>
        </w:rPr>
        <w:t xml:space="preserve">entre les chefs d'établissement </w:t>
      </w:r>
      <w:r w:rsidR="000046D8" w:rsidRPr="00DE53C1">
        <w:rPr>
          <w:rFonts w:ascii="Arial" w:hAnsi="Arial" w:cs="Arial"/>
          <w:sz w:val="24"/>
          <w:szCs w:val="24"/>
        </w:rPr>
        <w:t xml:space="preserve">et donc du projet commun </w:t>
      </w:r>
      <w:r w:rsidR="00DE53C1" w:rsidRPr="00DE53C1">
        <w:rPr>
          <w:rFonts w:ascii="Arial" w:hAnsi="Arial" w:cs="Arial"/>
          <w:sz w:val="24"/>
          <w:szCs w:val="24"/>
        </w:rPr>
        <w:t>qui les réunit.</w:t>
      </w:r>
      <w:r w:rsidR="00DE53C1">
        <w:rPr>
          <w:rFonts w:ascii="Arial" w:hAnsi="Arial" w:cs="Arial"/>
          <w:sz w:val="24"/>
          <w:szCs w:val="24"/>
        </w:rPr>
        <w:t xml:space="preserve"> Elle nécessite que la tutelle </w:t>
      </w:r>
      <w:r w:rsidR="00DE53C1" w:rsidRPr="009B4D28">
        <w:rPr>
          <w:rFonts w:ascii="Arial" w:hAnsi="Arial" w:cs="Arial"/>
          <w:sz w:val="24"/>
          <w:szCs w:val="24"/>
        </w:rPr>
        <w:t xml:space="preserve">s’implique résolument dans l’élaboration du protocole de </w:t>
      </w:r>
      <w:r w:rsidR="00CC1432" w:rsidRPr="009B4D28">
        <w:rPr>
          <w:rFonts w:ascii="Arial" w:hAnsi="Arial" w:cs="Arial"/>
          <w:sz w:val="24"/>
          <w:szCs w:val="24"/>
        </w:rPr>
        <w:t>pilotage</w:t>
      </w:r>
      <w:r w:rsidR="00DE53C1" w:rsidRPr="009B4D28">
        <w:rPr>
          <w:rFonts w:ascii="Arial" w:hAnsi="Arial" w:cs="Arial"/>
          <w:sz w:val="24"/>
          <w:szCs w:val="24"/>
        </w:rPr>
        <w:t xml:space="preserve"> et dans le suivi de sa mise en œuvre.</w:t>
      </w:r>
    </w:p>
    <w:p w:rsidR="00D671AD" w:rsidRDefault="00D671AD" w:rsidP="00DE53C1">
      <w:pPr>
        <w:spacing w:after="0" w:line="240" w:lineRule="auto"/>
        <w:ind w:left="397"/>
        <w:jc w:val="both"/>
        <w:rPr>
          <w:rFonts w:ascii="Arial" w:hAnsi="Arial" w:cs="Arial"/>
          <w:sz w:val="24"/>
          <w:szCs w:val="24"/>
        </w:rPr>
      </w:pPr>
    </w:p>
    <w:p w:rsidR="00D671AD" w:rsidRDefault="00D671AD" w:rsidP="00DE53C1">
      <w:pPr>
        <w:spacing w:after="0" w:line="240" w:lineRule="auto"/>
        <w:ind w:left="397"/>
        <w:jc w:val="both"/>
        <w:rPr>
          <w:rFonts w:ascii="Arial" w:hAnsi="Arial" w:cs="Arial"/>
          <w:sz w:val="24"/>
          <w:szCs w:val="24"/>
        </w:rPr>
      </w:pPr>
      <w:r>
        <w:rPr>
          <w:rFonts w:ascii="Arial" w:hAnsi="Arial" w:cs="Arial"/>
          <w:sz w:val="24"/>
          <w:szCs w:val="24"/>
        </w:rPr>
        <w:t xml:space="preserve">Si ce modèle de </w:t>
      </w:r>
      <w:r w:rsidR="005346C6">
        <w:rPr>
          <w:rFonts w:ascii="Arial" w:hAnsi="Arial" w:cs="Arial"/>
          <w:sz w:val="24"/>
          <w:szCs w:val="24"/>
        </w:rPr>
        <w:t>pilotage</w:t>
      </w:r>
      <w:r>
        <w:rPr>
          <w:rFonts w:ascii="Arial" w:hAnsi="Arial" w:cs="Arial"/>
          <w:sz w:val="24"/>
          <w:szCs w:val="24"/>
        </w:rPr>
        <w:t xml:space="preserve"> a longtemps été le modèle unique préconisé, des difficultés locales de mise en œuvre, des expressions d’insatisfaction, voire de souffrance, de certains chefs d'établissement concernés ont amené certaines tutelles à expérimenter d’autres modèles de </w:t>
      </w:r>
      <w:r w:rsidR="005346C6">
        <w:rPr>
          <w:rFonts w:ascii="Arial" w:hAnsi="Arial" w:cs="Arial"/>
          <w:sz w:val="24"/>
          <w:szCs w:val="24"/>
        </w:rPr>
        <w:t>pilotage</w:t>
      </w:r>
      <w:r>
        <w:rPr>
          <w:rFonts w:ascii="Arial" w:hAnsi="Arial" w:cs="Arial"/>
          <w:sz w:val="24"/>
          <w:szCs w:val="24"/>
        </w:rPr>
        <w:t xml:space="preserve"> d’un ensemble scolaire.</w:t>
      </w:r>
    </w:p>
    <w:p w:rsidR="00DE53C1" w:rsidRDefault="00DE53C1" w:rsidP="00DE53C1">
      <w:pPr>
        <w:spacing w:after="0" w:line="240" w:lineRule="auto"/>
        <w:ind w:left="397"/>
        <w:jc w:val="both"/>
        <w:rPr>
          <w:rFonts w:ascii="Arial" w:hAnsi="Arial" w:cs="Arial"/>
          <w:sz w:val="24"/>
          <w:szCs w:val="24"/>
        </w:rPr>
      </w:pPr>
    </w:p>
    <w:p w:rsidR="005D018F" w:rsidRDefault="0099771F" w:rsidP="00DE53C1">
      <w:pPr>
        <w:spacing w:after="0" w:line="240" w:lineRule="auto"/>
        <w:ind w:left="397"/>
        <w:jc w:val="both"/>
        <w:rPr>
          <w:rFonts w:ascii="Arial" w:hAnsi="Arial" w:cs="Arial"/>
          <w:sz w:val="24"/>
          <w:szCs w:val="24"/>
        </w:rPr>
      </w:pPr>
      <w:r>
        <w:rPr>
          <w:rFonts w:ascii="Arial" w:hAnsi="Arial" w:cs="Arial"/>
          <w:sz w:val="24"/>
          <w:szCs w:val="24"/>
        </w:rPr>
        <w:t>Aujourd’hui, l</w:t>
      </w:r>
      <w:r w:rsidR="00CC1432">
        <w:rPr>
          <w:rFonts w:ascii="Arial" w:hAnsi="Arial" w:cs="Arial"/>
          <w:sz w:val="24"/>
          <w:szCs w:val="24"/>
        </w:rPr>
        <w:t>e</w:t>
      </w:r>
      <w:r>
        <w:rPr>
          <w:rFonts w:ascii="Arial" w:hAnsi="Arial" w:cs="Arial"/>
          <w:sz w:val="24"/>
          <w:szCs w:val="24"/>
        </w:rPr>
        <w:t xml:space="preserve"> </w:t>
      </w:r>
      <w:r w:rsidR="005346C6">
        <w:rPr>
          <w:rFonts w:ascii="Arial" w:hAnsi="Arial" w:cs="Arial"/>
          <w:sz w:val="24"/>
          <w:szCs w:val="24"/>
        </w:rPr>
        <w:t>pilotage</w:t>
      </w:r>
      <w:r>
        <w:rPr>
          <w:rFonts w:ascii="Arial" w:hAnsi="Arial" w:cs="Arial"/>
          <w:sz w:val="24"/>
          <w:szCs w:val="24"/>
        </w:rPr>
        <w:t xml:space="preserve"> d’un ensemble scolaire</w:t>
      </w:r>
      <w:r w:rsidR="005D018F">
        <w:rPr>
          <w:rFonts w:ascii="Arial" w:hAnsi="Arial" w:cs="Arial"/>
          <w:sz w:val="24"/>
          <w:szCs w:val="24"/>
        </w:rPr>
        <w:t xml:space="preserve"> peut prendre diverses formes selon les lieux, les histoires des établissements, leurs cultures, leurs organisations, les chefs d'établissement en présence, les principes de </w:t>
      </w:r>
      <w:r w:rsidR="005346C6">
        <w:rPr>
          <w:rFonts w:ascii="Arial" w:hAnsi="Arial" w:cs="Arial"/>
          <w:sz w:val="24"/>
          <w:szCs w:val="24"/>
        </w:rPr>
        <w:t>pilotage</w:t>
      </w:r>
      <w:r w:rsidR="005D018F">
        <w:rPr>
          <w:rFonts w:ascii="Arial" w:hAnsi="Arial" w:cs="Arial"/>
          <w:sz w:val="24"/>
          <w:szCs w:val="24"/>
        </w:rPr>
        <w:t xml:space="preserve"> privilégiés par les tutelles. Du modèle utilisé majoritairement aujourd’hui basé sur l’articulation entre un chef d'établissement coordinateur </w:t>
      </w:r>
      <w:r>
        <w:rPr>
          <w:rFonts w:ascii="Arial" w:hAnsi="Arial" w:cs="Arial"/>
          <w:sz w:val="24"/>
          <w:szCs w:val="24"/>
        </w:rPr>
        <w:t>assumant</w:t>
      </w:r>
      <w:r w:rsidR="005D018F">
        <w:rPr>
          <w:rFonts w:ascii="Arial" w:hAnsi="Arial" w:cs="Arial"/>
          <w:sz w:val="24"/>
          <w:szCs w:val="24"/>
        </w:rPr>
        <w:t xml:space="preserve"> l’ensemble des prérogatives </w:t>
      </w:r>
      <w:r w:rsidR="00CC1432">
        <w:rPr>
          <w:rFonts w:ascii="Arial" w:hAnsi="Arial" w:cs="Arial"/>
          <w:sz w:val="24"/>
          <w:szCs w:val="24"/>
        </w:rPr>
        <w:t>du</w:t>
      </w:r>
      <w:r w:rsidR="005D018F">
        <w:rPr>
          <w:rFonts w:ascii="Arial" w:hAnsi="Arial" w:cs="Arial"/>
          <w:sz w:val="24"/>
          <w:szCs w:val="24"/>
        </w:rPr>
        <w:t xml:space="preserve"> </w:t>
      </w:r>
      <w:r w:rsidR="005346C6">
        <w:rPr>
          <w:rFonts w:ascii="Arial" w:hAnsi="Arial" w:cs="Arial"/>
          <w:sz w:val="24"/>
          <w:szCs w:val="24"/>
        </w:rPr>
        <w:t>pilotage</w:t>
      </w:r>
      <w:r w:rsidR="005D018F">
        <w:rPr>
          <w:rFonts w:ascii="Arial" w:hAnsi="Arial" w:cs="Arial"/>
          <w:sz w:val="24"/>
          <w:szCs w:val="24"/>
        </w:rPr>
        <w:t xml:space="preserve"> des parties communes de l’ensemble scolaire à un modèle plus collaboratif dans lequel ces responsabilités sont partagées entre les différents chefs d'établissement de l’ensemble scolaire en fonction, notamment, des compétences de chacun,</w:t>
      </w:r>
      <w:r w:rsidR="00A1459C">
        <w:rPr>
          <w:rFonts w:ascii="Arial" w:hAnsi="Arial" w:cs="Arial"/>
          <w:sz w:val="24"/>
          <w:szCs w:val="24"/>
        </w:rPr>
        <w:t xml:space="preserve"> de nombreuses nuances sont possibles pour peu qu’elles permettent toutes la mise en œuvre des principes ci-dessous.</w:t>
      </w:r>
    </w:p>
    <w:p w:rsidR="00A1459C" w:rsidRDefault="00A1459C" w:rsidP="00DE53C1">
      <w:pPr>
        <w:spacing w:after="0" w:line="240" w:lineRule="auto"/>
        <w:ind w:left="397"/>
        <w:jc w:val="both"/>
        <w:rPr>
          <w:rFonts w:ascii="Arial" w:hAnsi="Arial" w:cs="Arial"/>
          <w:sz w:val="24"/>
          <w:szCs w:val="24"/>
        </w:rPr>
      </w:pPr>
    </w:p>
    <w:p w:rsidR="00A1459C" w:rsidRDefault="00A1459C" w:rsidP="00DE53C1">
      <w:pPr>
        <w:spacing w:after="0" w:line="240" w:lineRule="auto"/>
        <w:ind w:left="397"/>
        <w:jc w:val="both"/>
        <w:rPr>
          <w:rFonts w:ascii="Arial" w:hAnsi="Arial" w:cs="Arial"/>
          <w:sz w:val="24"/>
          <w:szCs w:val="24"/>
        </w:rPr>
      </w:pPr>
    </w:p>
    <w:bookmarkEnd w:id="0"/>
    <w:p w:rsidR="00B35123" w:rsidRDefault="00B35123" w:rsidP="00B35123">
      <w:pPr>
        <w:pStyle w:val="Titre1"/>
        <w:numPr>
          <w:ilvl w:val="0"/>
          <w:numId w:val="4"/>
        </w:numPr>
      </w:pPr>
      <w:r>
        <w:t>Principes</w:t>
      </w:r>
      <w:r w:rsidR="0099771F">
        <w:t xml:space="preserve"> communs</w:t>
      </w:r>
    </w:p>
    <w:p w:rsidR="000A393F" w:rsidRPr="009B4D28" w:rsidRDefault="000A393F" w:rsidP="000A393F">
      <w:pPr>
        <w:spacing w:after="0" w:line="240" w:lineRule="auto"/>
        <w:jc w:val="both"/>
        <w:rPr>
          <w:rFonts w:ascii="Arial" w:hAnsi="Arial" w:cs="Arial"/>
          <w:sz w:val="24"/>
          <w:szCs w:val="24"/>
        </w:rPr>
      </w:pPr>
    </w:p>
    <w:p w:rsidR="0099771F" w:rsidRPr="009B4D28" w:rsidRDefault="000A393F" w:rsidP="00B35123">
      <w:pPr>
        <w:spacing w:after="0" w:line="240" w:lineRule="auto"/>
        <w:jc w:val="both"/>
        <w:rPr>
          <w:rFonts w:ascii="Arial" w:hAnsi="Arial" w:cs="Arial"/>
          <w:sz w:val="24"/>
          <w:szCs w:val="24"/>
        </w:rPr>
      </w:pPr>
      <w:r w:rsidRPr="009B4D28">
        <w:rPr>
          <w:rFonts w:ascii="Arial" w:hAnsi="Arial" w:cs="Arial"/>
          <w:sz w:val="24"/>
          <w:szCs w:val="24"/>
        </w:rPr>
        <w:t xml:space="preserve">Considérant que l’élaboration du protocole </w:t>
      </w:r>
      <w:r w:rsidR="003C0251">
        <w:rPr>
          <w:rFonts w:ascii="Arial" w:hAnsi="Arial" w:cs="Arial"/>
          <w:sz w:val="24"/>
          <w:szCs w:val="24"/>
        </w:rPr>
        <w:t xml:space="preserve">de pilotage </w:t>
      </w:r>
      <w:r w:rsidRPr="009B4D28">
        <w:rPr>
          <w:rFonts w:ascii="Arial" w:hAnsi="Arial" w:cs="Arial"/>
          <w:sz w:val="24"/>
          <w:szCs w:val="24"/>
        </w:rPr>
        <w:t>est d’une importance majeure pour s</w:t>
      </w:r>
      <w:r w:rsidR="00371C35" w:rsidRPr="009B4D28">
        <w:rPr>
          <w:rFonts w:ascii="Arial" w:hAnsi="Arial" w:cs="Arial"/>
          <w:sz w:val="24"/>
          <w:szCs w:val="24"/>
        </w:rPr>
        <w:t>’assurer de la réussite du pilotage de l’ensemble scolaire</w:t>
      </w:r>
      <w:r w:rsidRPr="009B4D28">
        <w:rPr>
          <w:rFonts w:ascii="Arial" w:hAnsi="Arial" w:cs="Arial"/>
          <w:sz w:val="24"/>
          <w:szCs w:val="24"/>
        </w:rPr>
        <w:t xml:space="preserve">, le Comité National de l'Enseignement Catholique </w:t>
      </w:r>
      <w:r w:rsidR="0099771F" w:rsidRPr="009B4D28">
        <w:rPr>
          <w:rFonts w:ascii="Arial" w:hAnsi="Arial" w:cs="Arial"/>
          <w:sz w:val="24"/>
          <w:szCs w:val="24"/>
        </w:rPr>
        <w:t xml:space="preserve">adopte les principes suivants afin qu’ils soient considérés comme s’appliquant à l’ensemble des situations quels que </w:t>
      </w:r>
      <w:r w:rsidRPr="009B4D28">
        <w:rPr>
          <w:rFonts w:ascii="Arial" w:hAnsi="Arial" w:cs="Arial"/>
          <w:sz w:val="24"/>
          <w:szCs w:val="24"/>
        </w:rPr>
        <w:t>s</w:t>
      </w:r>
      <w:r w:rsidR="0099771F" w:rsidRPr="009B4D28">
        <w:rPr>
          <w:rFonts w:ascii="Arial" w:hAnsi="Arial" w:cs="Arial"/>
          <w:sz w:val="24"/>
          <w:szCs w:val="24"/>
        </w:rPr>
        <w:t xml:space="preserve">oient les modèles de </w:t>
      </w:r>
      <w:r w:rsidR="005346C6" w:rsidRPr="009B4D28">
        <w:rPr>
          <w:rFonts w:ascii="Arial" w:hAnsi="Arial" w:cs="Arial"/>
          <w:sz w:val="24"/>
          <w:szCs w:val="24"/>
        </w:rPr>
        <w:t>pilotage</w:t>
      </w:r>
      <w:r w:rsidR="0099771F" w:rsidRPr="009B4D28">
        <w:rPr>
          <w:rFonts w:ascii="Arial" w:hAnsi="Arial" w:cs="Arial"/>
          <w:sz w:val="24"/>
          <w:szCs w:val="24"/>
        </w:rPr>
        <w:t xml:space="preserve"> choisis.</w:t>
      </w:r>
    </w:p>
    <w:p w:rsidR="00C57E31" w:rsidRDefault="00C57E31" w:rsidP="00B35123">
      <w:pPr>
        <w:spacing w:after="0" w:line="240" w:lineRule="auto"/>
        <w:jc w:val="both"/>
        <w:rPr>
          <w:rFonts w:ascii="Arial" w:hAnsi="Arial" w:cs="Arial"/>
          <w:sz w:val="24"/>
          <w:szCs w:val="24"/>
        </w:rPr>
      </w:pPr>
    </w:p>
    <w:p w:rsidR="00C57E31" w:rsidRPr="009B4D28" w:rsidRDefault="0031492A" w:rsidP="00C57E31">
      <w:pPr>
        <w:pStyle w:val="Paragraphedeliste"/>
        <w:numPr>
          <w:ilvl w:val="0"/>
          <w:numId w:val="28"/>
        </w:numPr>
        <w:spacing w:after="0" w:line="240" w:lineRule="auto"/>
        <w:jc w:val="both"/>
        <w:rPr>
          <w:rFonts w:ascii="Arial" w:hAnsi="Arial" w:cs="Arial"/>
          <w:sz w:val="24"/>
          <w:szCs w:val="24"/>
        </w:rPr>
      </w:pPr>
      <w:r w:rsidRPr="009B4D28">
        <w:rPr>
          <w:rFonts w:ascii="Arial" w:hAnsi="Arial" w:cs="Arial"/>
          <w:sz w:val="24"/>
          <w:szCs w:val="24"/>
        </w:rPr>
        <w:t>L</w:t>
      </w:r>
      <w:r w:rsidR="00C57E31" w:rsidRPr="009B4D28">
        <w:rPr>
          <w:rFonts w:ascii="Arial" w:hAnsi="Arial" w:cs="Arial"/>
          <w:sz w:val="24"/>
          <w:szCs w:val="24"/>
        </w:rPr>
        <w:t>e choix du modèle de pilotage relève de la responsabilité de la tutelle, en dialogue avec les chefs d'établissement</w:t>
      </w:r>
      <w:r w:rsidR="00DF33AA" w:rsidRPr="009B4D28">
        <w:rPr>
          <w:rFonts w:ascii="Arial" w:hAnsi="Arial" w:cs="Arial"/>
          <w:sz w:val="24"/>
          <w:szCs w:val="24"/>
        </w:rPr>
        <w:t xml:space="preserve"> et l</w:t>
      </w:r>
      <w:r w:rsidR="00C57E31" w:rsidRPr="009B4D28">
        <w:rPr>
          <w:rFonts w:ascii="Arial" w:hAnsi="Arial" w:cs="Arial"/>
          <w:sz w:val="24"/>
          <w:szCs w:val="24"/>
        </w:rPr>
        <w:t>e président d’OGEC</w:t>
      </w:r>
      <w:r w:rsidRPr="009B4D28">
        <w:rPr>
          <w:rFonts w:ascii="Arial" w:hAnsi="Arial" w:cs="Arial"/>
          <w:sz w:val="24"/>
          <w:szCs w:val="24"/>
        </w:rPr>
        <w:t xml:space="preserve"> </w:t>
      </w:r>
      <w:r w:rsidR="00C57E31" w:rsidRPr="009B4D28">
        <w:rPr>
          <w:rFonts w:ascii="Arial" w:hAnsi="Arial" w:cs="Arial"/>
          <w:sz w:val="24"/>
          <w:szCs w:val="24"/>
        </w:rPr>
        <w:t>concernés.</w:t>
      </w:r>
    </w:p>
    <w:p w:rsidR="0099771F" w:rsidRDefault="0099771F" w:rsidP="00B35123">
      <w:pPr>
        <w:spacing w:after="0" w:line="240" w:lineRule="auto"/>
        <w:jc w:val="both"/>
        <w:rPr>
          <w:rFonts w:ascii="Arial" w:hAnsi="Arial" w:cs="Arial"/>
          <w:sz w:val="24"/>
          <w:szCs w:val="24"/>
        </w:rPr>
      </w:pPr>
    </w:p>
    <w:p w:rsidR="00740935" w:rsidRPr="00236E4D" w:rsidRDefault="00740935" w:rsidP="00740935">
      <w:pPr>
        <w:spacing w:after="0" w:line="240" w:lineRule="auto"/>
        <w:ind w:left="708"/>
        <w:jc w:val="both"/>
        <w:rPr>
          <w:rFonts w:ascii="Arial" w:hAnsi="Arial" w:cs="Arial"/>
          <w:sz w:val="24"/>
          <w:szCs w:val="24"/>
        </w:rPr>
      </w:pPr>
      <w:r w:rsidRPr="00236E4D">
        <w:rPr>
          <w:rFonts w:ascii="Arial" w:hAnsi="Arial" w:cs="Arial"/>
          <w:sz w:val="24"/>
          <w:szCs w:val="24"/>
        </w:rPr>
        <w:t>Lorsque la tutelle envisage de modifier ce modèle de pilotage, elle en informe les chefs d'établissement concernés dans toute la mesure du possible avant le 1</w:t>
      </w:r>
      <w:r w:rsidRPr="00236E4D">
        <w:rPr>
          <w:rFonts w:ascii="Arial" w:hAnsi="Arial" w:cs="Arial"/>
          <w:sz w:val="24"/>
          <w:szCs w:val="24"/>
          <w:vertAlign w:val="superscript"/>
        </w:rPr>
        <w:t>er</w:t>
      </w:r>
      <w:r w:rsidRPr="00236E4D">
        <w:rPr>
          <w:rFonts w:ascii="Arial" w:hAnsi="Arial" w:cs="Arial"/>
          <w:sz w:val="24"/>
          <w:szCs w:val="24"/>
        </w:rPr>
        <w:t xml:space="preserve"> mars.</w:t>
      </w:r>
    </w:p>
    <w:p w:rsidR="00DF33AA" w:rsidRDefault="00DF33AA" w:rsidP="00B35123">
      <w:pPr>
        <w:spacing w:after="0" w:line="240" w:lineRule="auto"/>
        <w:jc w:val="both"/>
        <w:rPr>
          <w:rFonts w:ascii="Arial" w:hAnsi="Arial" w:cs="Arial"/>
          <w:sz w:val="24"/>
          <w:szCs w:val="24"/>
        </w:rPr>
      </w:pPr>
    </w:p>
    <w:p w:rsidR="00B35123" w:rsidRPr="009B4D28" w:rsidRDefault="00236E4D" w:rsidP="0099771F">
      <w:pPr>
        <w:pStyle w:val="Paragraphedeliste"/>
        <w:numPr>
          <w:ilvl w:val="0"/>
          <w:numId w:val="28"/>
        </w:numPr>
        <w:spacing w:after="0" w:line="240" w:lineRule="auto"/>
        <w:jc w:val="both"/>
        <w:rPr>
          <w:rFonts w:ascii="Arial" w:hAnsi="Arial" w:cs="Arial"/>
          <w:sz w:val="24"/>
          <w:szCs w:val="24"/>
        </w:rPr>
      </w:pPr>
      <w:r>
        <w:rPr>
          <w:rFonts w:ascii="Arial" w:hAnsi="Arial" w:cs="Arial"/>
          <w:sz w:val="24"/>
          <w:szCs w:val="24"/>
        </w:rPr>
        <w:t>L</w:t>
      </w:r>
      <w:r w:rsidR="00DF33AA" w:rsidRPr="009B4D28">
        <w:rPr>
          <w:rFonts w:ascii="Arial" w:hAnsi="Arial" w:cs="Arial"/>
          <w:sz w:val="24"/>
          <w:szCs w:val="24"/>
        </w:rPr>
        <w:t>e</w:t>
      </w:r>
      <w:r w:rsidR="00B35123" w:rsidRPr="009B4D28">
        <w:rPr>
          <w:rFonts w:ascii="Arial" w:hAnsi="Arial" w:cs="Arial"/>
          <w:sz w:val="24"/>
          <w:szCs w:val="24"/>
        </w:rPr>
        <w:t xml:space="preserve"> </w:t>
      </w:r>
      <w:r w:rsidR="005346C6" w:rsidRPr="009B4D28">
        <w:rPr>
          <w:rFonts w:ascii="Arial" w:hAnsi="Arial" w:cs="Arial"/>
          <w:sz w:val="24"/>
          <w:szCs w:val="24"/>
        </w:rPr>
        <w:t>pilotage</w:t>
      </w:r>
      <w:r w:rsidR="00B35123" w:rsidRPr="009B4D28">
        <w:rPr>
          <w:rFonts w:ascii="Arial" w:hAnsi="Arial" w:cs="Arial"/>
          <w:sz w:val="24"/>
          <w:szCs w:val="24"/>
        </w:rPr>
        <w:t xml:space="preserve"> d’un ensemble scolaire doit permettre la mise en œuvre du projet éducatif commun à l’ensemble scolaire visant, notamment, à construire une cohérence éducative, tout en respectant les responsabilités </w:t>
      </w:r>
      <w:proofErr w:type="spellStart"/>
      <w:r w:rsidR="00371C35" w:rsidRPr="009B4D28">
        <w:rPr>
          <w:rFonts w:ascii="Arial" w:hAnsi="Arial" w:cs="Arial"/>
          <w:sz w:val="24"/>
          <w:szCs w:val="24"/>
        </w:rPr>
        <w:t>instransférables</w:t>
      </w:r>
      <w:proofErr w:type="spellEnd"/>
      <w:r w:rsidR="00371C35" w:rsidRPr="009B4D28">
        <w:rPr>
          <w:rFonts w:ascii="Arial" w:hAnsi="Arial" w:cs="Arial"/>
          <w:sz w:val="24"/>
          <w:szCs w:val="24"/>
        </w:rPr>
        <w:t xml:space="preserve"> </w:t>
      </w:r>
      <w:r w:rsidR="00B35123" w:rsidRPr="009B4D28">
        <w:rPr>
          <w:rFonts w:ascii="Arial" w:hAnsi="Arial" w:cs="Arial"/>
          <w:sz w:val="24"/>
          <w:szCs w:val="24"/>
        </w:rPr>
        <w:t xml:space="preserve">de chacun des chefs </w:t>
      </w:r>
      <w:r w:rsidR="005E5FF4" w:rsidRPr="009B4D28">
        <w:rPr>
          <w:rFonts w:ascii="Arial" w:hAnsi="Arial" w:cs="Arial"/>
          <w:sz w:val="24"/>
          <w:szCs w:val="24"/>
        </w:rPr>
        <w:t>d'établissement, définies dans le</w:t>
      </w:r>
      <w:r w:rsidR="00B35123" w:rsidRPr="009B4D28">
        <w:rPr>
          <w:rFonts w:ascii="Arial" w:hAnsi="Arial" w:cs="Arial"/>
          <w:sz w:val="24"/>
          <w:szCs w:val="24"/>
        </w:rPr>
        <w:t xml:space="preserve"> statut </w:t>
      </w:r>
      <w:r w:rsidR="005E5FF4" w:rsidRPr="009B4D28">
        <w:rPr>
          <w:rFonts w:ascii="Arial" w:hAnsi="Arial" w:cs="Arial"/>
          <w:sz w:val="24"/>
          <w:szCs w:val="24"/>
        </w:rPr>
        <w:t>du</w:t>
      </w:r>
      <w:r w:rsidR="00B35123" w:rsidRPr="009B4D28">
        <w:rPr>
          <w:rFonts w:ascii="Arial" w:hAnsi="Arial" w:cs="Arial"/>
          <w:sz w:val="24"/>
          <w:szCs w:val="24"/>
        </w:rPr>
        <w:t xml:space="preserve"> chef d'établissement, ainsi que le dynamisme et les spécificités de chacun des établissements dont s’enrichit l’ensemble scolaire.</w:t>
      </w:r>
    </w:p>
    <w:p w:rsidR="00B35123" w:rsidRDefault="00B35123" w:rsidP="00B35123">
      <w:pPr>
        <w:spacing w:after="0" w:line="240" w:lineRule="auto"/>
        <w:jc w:val="both"/>
        <w:rPr>
          <w:rFonts w:ascii="Arial" w:hAnsi="Arial" w:cs="Arial"/>
          <w:sz w:val="24"/>
          <w:szCs w:val="24"/>
        </w:rPr>
      </w:pPr>
    </w:p>
    <w:p w:rsidR="00B35123" w:rsidRPr="009B4D28" w:rsidRDefault="00371C35" w:rsidP="00371C35">
      <w:pPr>
        <w:pStyle w:val="Paragraphedeliste"/>
        <w:numPr>
          <w:ilvl w:val="0"/>
          <w:numId w:val="28"/>
        </w:numPr>
        <w:spacing w:after="0" w:line="240" w:lineRule="auto"/>
        <w:jc w:val="both"/>
        <w:rPr>
          <w:rFonts w:ascii="Arial" w:hAnsi="Arial" w:cs="Arial"/>
          <w:sz w:val="24"/>
          <w:szCs w:val="24"/>
        </w:rPr>
      </w:pPr>
      <w:r w:rsidRPr="009B4D28">
        <w:rPr>
          <w:rFonts w:ascii="Arial" w:hAnsi="Arial" w:cs="Arial"/>
          <w:sz w:val="24"/>
          <w:szCs w:val="24"/>
        </w:rPr>
        <w:t xml:space="preserve">La tutelle initie </w:t>
      </w:r>
      <w:r w:rsidR="00B35123" w:rsidRPr="009B4D28">
        <w:rPr>
          <w:rFonts w:ascii="Arial" w:hAnsi="Arial" w:cs="Arial"/>
          <w:sz w:val="24"/>
          <w:szCs w:val="24"/>
        </w:rPr>
        <w:t xml:space="preserve">l’élaboration </w:t>
      </w:r>
      <w:r w:rsidR="0099771F" w:rsidRPr="009B4D28">
        <w:rPr>
          <w:rFonts w:ascii="Arial" w:hAnsi="Arial" w:cs="Arial"/>
          <w:sz w:val="24"/>
          <w:szCs w:val="24"/>
        </w:rPr>
        <w:t>du</w:t>
      </w:r>
      <w:r w:rsidR="00B35123" w:rsidRPr="009B4D28">
        <w:rPr>
          <w:rFonts w:ascii="Arial" w:hAnsi="Arial" w:cs="Arial"/>
          <w:sz w:val="24"/>
          <w:szCs w:val="24"/>
        </w:rPr>
        <w:t xml:space="preserve"> protocole de </w:t>
      </w:r>
      <w:r w:rsidR="00C57E31" w:rsidRPr="009B4D28">
        <w:rPr>
          <w:rFonts w:ascii="Arial" w:hAnsi="Arial" w:cs="Arial"/>
          <w:sz w:val="24"/>
          <w:szCs w:val="24"/>
        </w:rPr>
        <w:t>pilotage</w:t>
      </w:r>
      <w:r w:rsidR="00B35123" w:rsidRPr="009B4D28">
        <w:rPr>
          <w:rFonts w:ascii="Arial" w:hAnsi="Arial" w:cs="Arial"/>
          <w:sz w:val="24"/>
          <w:szCs w:val="24"/>
        </w:rPr>
        <w:t xml:space="preserve"> de l’ensemble scolaire.</w:t>
      </w:r>
    </w:p>
    <w:p w:rsidR="00B35123" w:rsidRDefault="00B35123" w:rsidP="00B35123">
      <w:pPr>
        <w:spacing w:after="0" w:line="240" w:lineRule="auto"/>
        <w:jc w:val="both"/>
        <w:rPr>
          <w:rFonts w:ascii="Arial" w:hAnsi="Arial" w:cs="Arial"/>
          <w:sz w:val="24"/>
          <w:szCs w:val="24"/>
        </w:rPr>
      </w:pPr>
    </w:p>
    <w:p w:rsidR="005D6CD2" w:rsidRPr="009B4D28" w:rsidRDefault="00B35123" w:rsidP="005D6CD2">
      <w:pPr>
        <w:pStyle w:val="Paragraphedeliste"/>
        <w:numPr>
          <w:ilvl w:val="0"/>
          <w:numId w:val="28"/>
        </w:numPr>
        <w:spacing w:after="0" w:line="240" w:lineRule="auto"/>
        <w:jc w:val="both"/>
        <w:rPr>
          <w:rFonts w:ascii="Arial" w:hAnsi="Arial" w:cs="Arial"/>
          <w:sz w:val="24"/>
          <w:szCs w:val="24"/>
        </w:rPr>
      </w:pPr>
      <w:r w:rsidRPr="009B4D28">
        <w:rPr>
          <w:rFonts w:ascii="Arial" w:hAnsi="Arial" w:cs="Arial"/>
          <w:sz w:val="24"/>
          <w:szCs w:val="24"/>
        </w:rPr>
        <w:t xml:space="preserve">Les chefs d'établissement </w:t>
      </w:r>
      <w:r w:rsidR="005E5FF4" w:rsidRPr="009B4D28">
        <w:rPr>
          <w:rFonts w:ascii="Arial" w:hAnsi="Arial" w:cs="Arial"/>
          <w:sz w:val="24"/>
          <w:szCs w:val="24"/>
        </w:rPr>
        <w:t xml:space="preserve">rédigent et </w:t>
      </w:r>
      <w:r w:rsidRPr="009B4D28">
        <w:rPr>
          <w:rFonts w:ascii="Arial" w:hAnsi="Arial" w:cs="Arial"/>
          <w:sz w:val="24"/>
          <w:szCs w:val="24"/>
        </w:rPr>
        <w:t xml:space="preserve">mettent en œuvre ce protocole </w:t>
      </w:r>
      <w:r w:rsidR="003C0251">
        <w:rPr>
          <w:rFonts w:ascii="Arial" w:hAnsi="Arial" w:cs="Arial"/>
          <w:sz w:val="24"/>
          <w:szCs w:val="24"/>
        </w:rPr>
        <w:t xml:space="preserve">de pilotage </w:t>
      </w:r>
      <w:r w:rsidRPr="009B4D28">
        <w:rPr>
          <w:rFonts w:ascii="Arial" w:hAnsi="Arial" w:cs="Arial"/>
          <w:sz w:val="24"/>
          <w:szCs w:val="24"/>
        </w:rPr>
        <w:t xml:space="preserve">dans un souci de collégialité et de recherche </w:t>
      </w:r>
      <w:r w:rsidR="007B4B27" w:rsidRPr="009B4D28">
        <w:rPr>
          <w:rFonts w:ascii="Arial" w:hAnsi="Arial" w:cs="Arial"/>
          <w:sz w:val="24"/>
          <w:szCs w:val="24"/>
        </w:rPr>
        <w:t>du bien commun</w:t>
      </w:r>
      <w:r w:rsidRPr="009B4D28">
        <w:rPr>
          <w:rFonts w:ascii="Arial" w:hAnsi="Arial" w:cs="Arial"/>
          <w:sz w:val="24"/>
          <w:szCs w:val="24"/>
        </w:rPr>
        <w:t>.</w:t>
      </w:r>
    </w:p>
    <w:p w:rsidR="005D6CD2" w:rsidRDefault="005D6CD2" w:rsidP="005D6CD2">
      <w:pPr>
        <w:pStyle w:val="Paragraphedeliste"/>
        <w:spacing w:after="0" w:line="240" w:lineRule="auto"/>
        <w:jc w:val="both"/>
        <w:rPr>
          <w:rFonts w:ascii="Arial" w:hAnsi="Arial" w:cs="Arial"/>
          <w:sz w:val="24"/>
          <w:szCs w:val="24"/>
        </w:rPr>
      </w:pPr>
    </w:p>
    <w:p w:rsidR="005D6CD2" w:rsidRPr="005D6CD2" w:rsidRDefault="00B35123" w:rsidP="0019657B">
      <w:pPr>
        <w:pStyle w:val="Paragraphedeliste"/>
        <w:numPr>
          <w:ilvl w:val="0"/>
          <w:numId w:val="28"/>
        </w:numPr>
        <w:spacing w:after="0" w:line="240" w:lineRule="auto"/>
        <w:jc w:val="both"/>
        <w:rPr>
          <w:rFonts w:ascii="Arial" w:hAnsi="Arial" w:cs="Arial"/>
          <w:sz w:val="24"/>
          <w:szCs w:val="24"/>
        </w:rPr>
      </w:pPr>
      <w:r w:rsidRPr="005D6CD2">
        <w:rPr>
          <w:rFonts w:ascii="Arial" w:hAnsi="Arial" w:cs="Arial"/>
          <w:sz w:val="24"/>
          <w:szCs w:val="24"/>
        </w:rPr>
        <w:t xml:space="preserve">Le protocole de </w:t>
      </w:r>
      <w:r w:rsidR="005346C6" w:rsidRPr="005D6CD2">
        <w:rPr>
          <w:rFonts w:ascii="Arial" w:hAnsi="Arial" w:cs="Arial"/>
          <w:sz w:val="24"/>
          <w:szCs w:val="24"/>
        </w:rPr>
        <w:t>pilotage</w:t>
      </w:r>
      <w:r w:rsidRPr="005D6CD2">
        <w:rPr>
          <w:rFonts w:ascii="Arial" w:hAnsi="Arial" w:cs="Arial"/>
          <w:sz w:val="24"/>
          <w:szCs w:val="24"/>
        </w:rPr>
        <w:t xml:space="preserve"> est signé par </w:t>
      </w:r>
      <w:r w:rsidR="00E62029" w:rsidRPr="005D6CD2">
        <w:rPr>
          <w:rFonts w:ascii="Arial" w:hAnsi="Arial" w:cs="Arial"/>
          <w:sz w:val="24"/>
          <w:szCs w:val="24"/>
        </w:rPr>
        <w:t xml:space="preserve">l’autorité de tutelle, </w:t>
      </w:r>
      <w:r w:rsidRPr="005D6CD2">
        <w:rPr>
          <w:rFonts w:ascii="Arial" w:hAnsi="Arial" w:cs="Arial"/>
          <w:sz w:val="24"/>
          <w:szCs w:val="24"/>
        </w:rPr>
        <w:t xml:space="preserve">les chefs d'établissement </w:t>
      </w:r>
      <w:r w:rsidR="00E62029" w:rsidRPr="005D6CD2">
        <w:rPr>
          <w:rFonts w:ascii="Arial" w:hAnsi="Arial" w:cs="Arial"/>
          <w:sz w:val="24"/>
          <w:szCs w:val="24"/>
        </w:rPr>
        <w:t>et</w:t>
      </w:r>
      <w:r w:rsidR="00C57E31" w:rsidRPr="005D6CD2">
        <w:rPr>
          <w:rFonts w:ascii="Arial" w:hAnsi="Arial" w:cs="Arial"/>
          <w:sz w:val="24"/>
          <w:szCs w:val="24"/>
        </w:rPr>
        <w:t xml:space="preserve"> le président d’OGEC</w:t>
      </w:r>
      <w:r w:rsidR="004A6607" w:rsidRPr="005D6CD2">
        <w:rPr>
          <w:rFonts w:ascii="Arial" w:hAnsi="Arial" w:cs="Arial"/>
          <w:sz w:val="24"/>
          <w:szCs w:val="24"/>
        </w:rPr>
        <w:t xml:space="preserve">. </w:t>
      </w:r>
      <w:r w:rsidR="005D6CD2" w:rsidRPr="005D6CD2">
        <w:rPr>
          <w:rFonts w:ascii="Arial" w:hAnsi="Arial" w:cs="Arial"/>
          <w:sz w:val="24"/>
          <w:szCs w:val="24"/>
        </w:rPr>
        <w:t>Il</w:t>
      </w:r>
      <w:r w:rsidR="005D6CD2" w:rsidRPr="005D6CD2">
        <w:rPr>
          <w:rFonts w:ascii="Arial" w:hAnsi="Arial" w:cs="Arial"/>
          <w:spacing w:val="9"/>
          <w:sz w:val="24"/>
          <w:szCs w:val="24"/>
        </w:rPr>
        <w:t xml:space="preserve"> </w:t>
      </w:r>
      <w:r w:rsidR="005D6CD2" w:rsidRPr="005D6CD2">
        <w:rPr>
          <w:rFonts w:ascii="Arial" w:hAnsi="Arial" w:cs="Arial"/>
          <w:sz w:val="24"/>
          <w:szCs w:val="24"/>
        </w:rPr>
        <w:t>est</w:t>
      </w:r>
      <w:r w:rsidR="005D6CD2" w:rsidRPr="005D6CD2">
        <w:rPr>
          <w:rFonts w:ascii="Arial" w:hAnsi="Arial" w:cs="Arial"/>
          <w:spacing w:val="8"/>
          <w:sz w:val="24"/>
          <w:szCs w:val="24"/>
        </w:rPr>
        <w:t xml:space="preserve"> </w:t>
      </w:r>
      <w:r w:rsidR="005D6CD2" w:rsidRPr="005D6CD2">
        <w:rPr>
          <w:rFonts w:ascii="Arial" w:hAnsi="Arial" w:cs="Arial"/>
          <w:sz w:val="24"/>
          <w:szCs w:val="24"/>
        </w:rPr>
        <w:t>annexé</w:t>
      </w:r>
      <w:r w:rsidR="005D6CD2" w:rsidRPr="005D6CD2">
        <w:rPr>
          <w:rFonts w:ascii="Arial" w:hAnsi="Arial" w:cs="Arial"/>
          <w:spacing w:val="9"/>
          <w:sz w:val="24"/>
          <w:szCs w:val="24"/>
        </w:rPr>
        <w:t xml:space="preserve"> </w:t>
      </w:r>
      <w:r w:rsidR="005D6CD2" w:rsidRPr="005D6CD2">
        <w:rPr>
          <w:rFonts w:ascii="Arial" w:hAnsi="Arial" w:cs="Arial"/>
          <w:sz w:val="24"/>
          <w:szCs w:val="24"/>
        </w:rPr>
        <w:t>par</w:t>
      </w:r>
      <w:r w:rsidR="005D6CD2" w:rsidRPr="005D6CD2">
        <w:rPr>
          <w:rFonts w:ascii="Arial" w:hAnsi="Arial" w:cs="Arial"/>
          <w:spacing w:val="8"/>
          <w:sz w:val="24"/>
          <w:szCs w:val="24"/>
        </w:rPr>
        <w:t xml:space="preserve"> </w:t>
      </w:r>
      <w:r w:rsidR="005D6CD2" w:rsidRPr="005D6CD2">
        <w:rPr>
          <w:rFonts w:ascii="Arial" w:hAnsi="Arial" w:cs="Arial"/>
          <w:sz w:val="24"/>
          <w:szCs w:val="24"/>
        </w:rPr>
        <w:t>avenant</w:t>
      </w:r>
      <w:r w:rsidR="005D6CD2" w:rsidRPr="005D6CD2">
        <w:rPr>
          <w:rFonts w:ascii="Arial" w:hAnsi="Arial" w:cs="Arial"/>
          <w:spacing w:val="9"/>
          <w:sz w:val="24"/>
          <w:szCs w:val="24"/>
        </w:rPr>
        <w:t xml:space="preserve"> </w:t>
      </w:r>
      <w:r w:rsidR="005D6CD2" w:rsidRPr="005D6CD2">
        <w:rPr>
          <w:rFonts w:ascii="Arial" w:hAnsi="Arial" w:cs="Arial"/>
          <w:sz w:val="24"/>
          <w:szCs w:val="24"/>
        </w:rPr>
        <w:t>aux</w:t>
      </w:r>
      <w:r w:rsidR="005D6CD2" w:rsidRPr="005D6CD2">
        <w:rPr>
          <w:rFonts w:ascii="Arial" w:hAnsi="Arial" w:cs="Arial"/>
          <w:spacing w:val="8"/>
          <w:sz w:val="24"/>
          <w:szCs w:val="24"/>
        </w:rPr>
        <w:t xml:space="preserve"> </w:t>
      </w:r>
      <w:r w:rsidR="005D6CD2" w:rsidRPr="005D6CD2">
        <w:rPr>
          <w:rFonts w:ascii="Arial" w:hAnsi="Arial" w:cs="Arial"/>
          <w:sz w:val="24"/>
          <w:szCs w:val="24"/>
        </w:rPr>
        <w:t>contrats</w:t>
      </w:r>
      <w:r w:rsidR="005D6CD2" w:rsidRPr="005D6CD2">
        <w:rPr>
          <w:rFonts w:ascii="Arial" w:hAnsi="Arial" w:cs="Arial"/>
          <w:spacing w:val="9"/>
          <w:sz w:val="24"/>
          <w:szCs w:val="24"/>
        </w:rPr>
        <w:t xml:space="preserve"> </w:t>
      </w:r>
      <w:r w:rsidR="005D6CD2" w:rsidRPr="005D6CD2">
        <w:rPr>
          <w:rFonts w:ascii="Arial" w:hAnsi="Arial" w:cs="Arial"/>
          <w:sz w:val="24"/>
          <w:szCs w:val="24"/>
        </w:rPr>
        <w:t>de</w:t>
      </w:r>
      <w:r w:rsidR="005D6CD2" w:rsidRPr="005D6CD2">
        <w:rPr>
          <w:rFonts w:ascii="Arial" w:hAnsi="Arial" w:cs="Arial"/>
          <w:spacing w:val="8"/>
          <w:sz w:val="24"/>
          <w:szCs w:val="24"/>
        </w:rPr>
        <w:t xml:space="preserve"> </w:t>
      </w:r>
      <w:r w:rsidR="005D6CD2" w:rsidRPr="005D6CD2">
        <w:rPr>
          <w:rFonts w:ascii="Arial" w:hAnsi="Arial" w:cs="Arial"/>
          <w:sz w:val="24"/>
          <w:szCs w:val="24"/>
        </w:rPr>
        <w:t>travail des</w:t>
      </w:r>
      <w:r w:rsidR="005D6CD2" w:rsidRPr="005D6CD2">
        <w:rPr>
          <w:rFonts w:ascii="Arial" w:hAnsi="Arial" w:cs="Arial"/>
          <w:spacing w:val="33"/>
          <w:sz w:val="24"/>
          <w:szCs w:val="24"/>
        </w:rPr>
        <w:t xml:space="preserve"> </w:t>
      </w:r>
      <w:r w:rsidR="005D6CD2" w:rsidRPr="005D6CD2">
        <w:rPr>
          <w:rFonts w:ascii="Arial" w:hAnsi="Arial" w:cs="Arial"/>
          <w:sz w:val="24"/>
          <w:szCs w:val="24"/>
        </w:rPr>
        <w:t>chefs</w:t>
      </w:r>
      <w:r w:rsidR="005D6CD2" w:rsidRPr="005D6CD2">
        <w:rPr>
          <w:rFonts w:ascii="Arial" w:hAnsi="Arial" w:cs="Arial"/>
          <w:spacing w:val="33"/>
          <w:sz w:val="24"/>
          <w:szCs w:val="24"/>
        </w:rPr>
        <w:t xml:space="preserve"> </w:t>
      </w:r>
      <w:r w:rsidR="005D6CD2" w:rsidRPr="005D6CD2">
        <w:rPr>
          <w:rFonts w:ascii="Arial" w:hAnsi="Arial" w:cs="Arial"/>
          <w:sz w:val="24"/>
          <w:szCs w:val="24"/>
        </w:rPr>
        <w:t>d’établissement</w:t>
      </w:r>
      <w:r w:rsidR="005D6CD2" w:rsidRPr="005D6CD2">
        <w:rPr>
          <w:rFonts w:ascii="Arial" w:hAnsi="Arial" w:cs="Arial"/>
          <w:spacing w:val="33"/>
          <w:sz w:val="24"/>
          <w:szCs w:val="24"/>
        </w:rPr>
        <w:t xml:space="preserve"> </w:t>
      </w:r>
      <w:r w:rsidR="005D6CD2" w:rsidRPr="005D6CD2">
        <w:rPr>
          <w:rFonts w:ascii="Arial" w:hAnsi="Arial" w:cs="Arial"/>
          <w:sz w:val="24"/>
          <w:szCs w:val="24"/>
        </w:rPr>
        <w:t>concernés.</w:t>
      </w:r>
      <w:r w:rsidR="005D6CD2" w:rsidRPr="005D6CD2">
        <w:rPr>
          <w:rFonts w:ascii="Arial" w:hAnsi="Arial" w:cs="Arial"/>
          <w:spacing w:val="33"/>
          <w:sz w:val="24"/>
          <w:szCs w:val="24"/>
        </w:rPr>
        <w:t xml:space="preserve"> </w:t>
      </w:r>
    </w:p>
    <w:p w:rsidR="005D6CD2" w:rsidRPr="009B4D28" w:rsidRDefault="005D6CD2" w:rsidP="009B4D28">
      <w:pPr>
        <w:spacing w:after="0" w:line="240" w:lineRule="auto"/>
        <w:jc w:val="both"/>
        <w:rPr>
          <w:rFonts w:ascii="Arial" w:hAnsi="Arial" w:cs="Arial"/>
          <w:sz w:val="24"/>
          <w:szCs w:val="24"/>
        </w:rPr>
      </w:pPr>
    </w:p>
    <w:p w:rsidR="00F355E8" w:rsidRPr="009B4D28" w:rsidRDefault="004A6607" w:rsidP="009601F9">
      <w:pPr>
        <w:pStyle w:val="Paragraphedeliste"/>
        <w:numPr>
          <w:ilvl w:val="0"/>
          <w:numId w:val="28"/>
        </w:numPr>
        <w:spacing w:after="0" w:line="240" w:lineRule="auto"/>
        <w:jc w:val="both"/>
        <w:rPr>
          <w:rFonts w:ascii="Arial" w:hAnsi="Arial" w:cs="Arial"/>
          <w:sz w:val="24"/>
          <w:szCs w:val="24"/>
        </w:rPr>
      </w:pPr>
      <w:r w:rsidRPr="009B4D28">
        <w:rPr>
          <w:rFonts w:ascii="Arial" w:hAnsi="Arial" w:cs="Arial"/>
          <w:sz w:val="24"/>
          <w:szCs w:val="24"/>
        </w:rPr>
        <w:t>La communauté éducative est informée</w:t>
      </w:r>
      <w:r w:rsidR="005D6CD2" w:rsidRPr="009B4D28">
        <w:rPr>
          <w:rFonts w:ascii="Arial" w:hAnsi="Arial" w:cs="Arial"/>
          <w:sz w:val="24"/>
          <w:szCs w:val="24"/>
        </w:rPr>
        <w:t xml:space="preserve"> de l’existence du protocole</w:t>
      </w:r>
      <w:r w:rsidR="003C0251">
        <w:rPr>
          <w:rFonts w:ascii="Arial" w:hAnsi="Arial" w:cs="Arial"/>
          <w:sz w:val="24"/>
          <w:szCs w:val="24"/>
        </w:rPr>
        <w:t xml:space="preserve"> de pilotage</w:t>
      </w:r>
      <w:r w:rsidR="005D6CD2" w:rsidRPr="009B4D28">
        <w:rPr>
          <w:rFonts w:ascii="Arial" w:hAnsi="Arial" w:cs="Arial"/>
          <w:sz w:val="24"/>
          <w:szCs w:val="24"/>
        </w:rPr>
        <w:t>.</w:t>
      </w:r>
    </w:p>
    <w:p w:rsidR="004A6607" w:rsidRDefault="004A6607" w:rsidP="004A6607">
      <w:pPr>
        <w:pStyle w:val="Paragraphedeliste"/>
        <w:spacing w:after="0" w:line="240" w:lineRule="auto"/>
        <w:jc w:val="both"/>
        <w:rPr>
          <w:rFonts w:ascii="Arial" w:hAnsi="Arial" w:cs="Arial"/>
          <w:sz w:val="24"/>
          <w:szCs w:val="24"/>
        </w:rPr>
      </w:pPr>
    </w:p>
    <w:p w:rsidR="00740935" w:rsidRPr="00236E4D" w:rsidRDefault="00740935" w:rsidP="00740935">
      <w:pPr>
        <w:pStyle w:val="Paragraphedeliste"/>
        <w:numPr>
          <w:ilvl w:val="0"/>
          <w:numId w:val="28"/>
        </w:numPr>
        <w:spacing w:after="0" w:line="240" w:lineRule="auto"/>
        <w:jc w:val="both"/>
        <w:rPr>
          <w:rFonts w:ascii="Arial" w:hAnsi="Arial" w:cs="Arial"/>
          <w:sz w:val="24"/>
          <w:szCs w:val="24"/>
        </w:rPr>
      </w:pPr>
      <w:r w:rsidRPr="00236E4D">
        <w:rPr>
          <w:rFonts w:ascii="Arial" w:hAnsi="Arial" w:cs="Arial"/>
          <w:sz w:val="24"/>
          <w:szCs w:val="24"/>
        </w:rPr>
        <w:t>Le protocole de pilotage est obligatoirement réécrit dans les situations suivantes :</w:t>
      </w:r>
    </w:p>
    <w:p w:rsidR="00740935" w:rsidRPr="00236E4D" w:rsidRDefault="00740935" w:rsidP="00740935">
      <w:pPr>
        <w:pStyle w:val="Paragraphedeliste"/>
        <w:spacing w:after="0" w:line="240" w:lineRule="auto"/>
        <w:jc w:val="both"/>
        <w:rPr>
          <w:rFonts w:ascii="Arial" w:hAnsi="Arial" w:cs="Arial"/>
          <w:sz w:val="24"/>
          <w:szCs w:val="24"/>
        </w:rPr>
      </w:pPr>
    </w:p>
    <w:p w:rsidR="00740935" w:rsidRPr="00236E4D" w:rsidRDefault="00740935" w:rsidP="00236E4D">
      <w:pPr>
        <w:pStyle w:val="Paragraphedeliste"/>
        <w:spacing w:after="0" w:line="240" w:lineRule="auto"/>
        <w:ind w:left="1416"/>
        <w:jc w:val="both"/>
        <w:rPr>
          <w:rFonts w:ascii="Arial" w:hAnsi="Arial" w:cs="Arial"/>
          <w:sz w:val="24"/>
          <w:szCs w:val="24"/>
        </w:rPr>
      </w:pPr>
      <w:r w:rsidRPr="00236E4D">
        <w:rPr>
          <w:rFonts w:ascii="Arial" w:hAnsi="Arial" w:cs="Arial"/>
          <w:sz w:val="24"/>
          <w:szCs w:val="24"/>
        </w:rPr>
        <w:t>- lors de la nomination d’un nouveau chef d’établissement,</w:t>
      </w:r>
    </w:p>
    <w:p w:rsidR="00740935" w:rsidRPr="00236E4D" w:rsidRDefault="00740935" w:rsidP="00236E4D">
      <w:pPr>
        <w:pStyle w:val="Paragraphedeliste"/>
        <w:spacing w:after="0" w:line="240" w:lineRule="auto"/>
        <w:ind w:left="1416"/>
        <w:jc w:val="both"/>
        <w:rPr>
          <w:rFonts w:ascii="Arial" w:hAnsi="Arial" w:cs="Arial"/>
          <w:sz w:val="24"/>
          <w:szCs w:val="24"/>
        </w:rPr>
      </w:pPr>
      <w:r w:rsidRPr="00236E4D">
        <w:rPr>
          <w:rFonts w:ascii="Arial" w:hAnsi="Arial" w:cs="Arial"/>
          <w:sz w:val="24"/>
          <w:szCs w:val="24"/>
        </w:rPr>
        <w:t>- à la demande de la tutelle, sollicitée notamment par l’un des chefs d'établissement.</w:t>
      </w:r>
    </w:p>
    <w:p w:rsidR="00740935" w:rsidRDefault="00740935" w:rsidP="00740935">
      <w:pPr>
        <w:pStyle w:val="Paragraphedeliste"/>
        <w:spacing w:after="0" w:line="240" w:lineRule="auto"/>
        <w:jc w:val="both"/>
        <w:rPr>
          <w:rFonts w:ascii="Arial" w:hAnsi="Arial" w:cs="Arial"/>
          <w:sz w:val="24"/>
          <w:szCs w:val="24"/>
        </w:rPr>
      </w:pPr>
    </w:p>
    <w:p w:rsidR="0011168B" w:rsidRPr="00C2168C" w:rsidRDefault="00F355E8" w:rsidP="00F355E8">
      <w:pPr>
        <w:pStyle w:val="Paragraphedeliste"/>
        <w:numPr>
          <w:ilvl w:val="0"/>
          <w:numId w:val="28"/>
        </w:numPr>
        <w:spacing w:after="0" w:line="240" w:lineRule="auto"/>
        <w:jc w:val="both"/>
        <w:rPr>
          <w:rFonts w:ascii="Arial" w:hAnsi="Arial" w:cs="Arial"/>
          <w:sz w:val="24"/>
          <w:szCs w:val="24"/>
        </w:rPr>
      </w:pPr>
      <w:r w:rsidRPr="00C2168C">
        <w:rPr>
          <w:rFonts w:ascii="Arial" w:hAnsi="Arial" w:cs="Arial"/>
          <w:sz w:val="24"/>
          <w:szCs w:val="24"/>
        </w:rPr>
        <w:t>Afin de faciliter le processus d’écriture du protocole</w:t>
      </w:r>
      <w:r w:rsidR="003C0251" w:rsidRPr="00C2168C">
        <w:rPr>
          <w:rFonts w:ascii="Arial" w:hAnsi="Arial" w:cs="Arial"/>
          <w:sz w:val="24"/>
          <w:szCs w:val="24"/>
        </w:rPr>
        <w:t xml:space="preserve"> de pilotage</w:t>
      </w:r>
      <w:r w:rsidRPr="00C2168C">
        <w:rPr>
          <w:rFonts w:ascii="Arial" w:hAnsi="Arial" w:cs="Arial"/>
          <w:sz w:val="24"/>
          <w:szCs w:val="24"/>
        </w:rPr>
        <w:t>, la tutelle peut décider de faire fonctionner</w:t>
      </w:r>
      <w:r w:rsidR="0011168B" w:rsidRPr="00C2168C">
        <w:rPr>
          <w:rFonts w:ascii="Arial" w:hAnsi="Arial" w:cs="Arial"/>
          <w:sz w:val="24"/>
          <w:szCs w:val="24"/>
        </w:rPr>
        <w:t>, pendant une année scolaire,</w:t>
      </w:r>
      <w:r w:rsidRPr="00C2168C">
        <w:rPr>
          <w:rFonts w:ascii="Arial" w:hAnsi="Arial" w:cs="Arial"/>
          <w:sz w:val="24"/>
          <w:szCs w:val="24"/>
        </w:rPr>
        <w:t xml:space="preserve"> l’ensemble scolaire sur la base du protocole </w:t>
      </w:r>
      <w:r w:rsidR="0011168B" w:rsidRPr="00C2168C">
        <w:rPr>
          <w:rFonts w:ascii="Arial" w:hAnsi="Arial" w:cs="Arial"/>
          <w:sz w:val="24"/>
          <w:szCs w:val="24"/>
        </w:rPr>
        <w:t xml:space="preserve">de pilotage </w:t>
      </w:r>
      <w:r w:rsidRPr="00C2168C">
        <w:rPr>
          <w:rFonts w:ascii="Arial" w:hAnsi="Arial" w:cs="Arial"/>
          <w:sz w:val="24"/>
          <w:szCs w:val="24"/>
        </w:rPr>
        <w:t xml:space="preserve">en vigueur au moment de la nomination de l’un des chefs d'établissement de l’ensemble scolaire. L’actualisation du protocole </w:t>
      </w:r>
      <w:r w:rsidR="003C0251" w:rsidRPr="00C2168C">
        <w:rPr>
          <w:rFonts w:ascii="Arial" w:hAnsi="Arial" w:cs="Arial"/>
          <w:sz w:val="24"/>
          <w:szCs w:val="24"/>
        </w:rPr>
        <w:t xml:space="preserve">de pilotage </w:t>
      </w:r>
      <w:r w:rsidRPr="00C2168C">
        <w:rPr>
          <w:rFonts w:ascii="Arial" w:hAnsi="Arial" w:cs="Arial"/>
          <w:sz w:val="24"/>
          <w:szCs w:val="24"/>
        </w:rPr>
        <w:t xml:space="preserve">se déroule donc au début de l’année scolaire qui suit la nomination d’un nouveau chef d'établissement. </w:t>
      </w:r>
      <w:r w:rsidR="0011168B" w:rsidRPr="00C2168C">
        <w:rPr>
          <w:rFonts w:ascii="Arial" w:hAnsi="Arial" w:cs="Arial"/>
          <w:sz w:val="24"/>
          <w:szCs w:val="24"/>
        </w:rPr>
        <w:t xml:space="preserve">La durée de fonctionnement de l’ensemble scolaire sur la base du protocole de pilotage en vigueur avant la nomination du nouveau chef d'établissement ne </w:t>
      </w:r>
      <w:r w:rsidR="00E27DC8" w:rsidRPr="00C2168C">
        <w:rPr>
          <w:rFonts w:ascii="Arial" w:hAnsi="Arial" w:cs="Arial"/>
          <w:sz w:val="24"/>
          <w:szCs w:val="24"/>
        </w:rPr>
        <w:t>peut excéder une</w:t>
      </w:r>
      <w:r w:rsidR="0011168B" w:rsidRPr="00C2168C">
        <w:rPr>
          <w:rFonts w:ascii="Arial" w:hAnsi="Arial" w:cs="Arial"/>
          <w:sz w:val="24"/>
          <w:szCs w:val="24"/>
        </w:rPr>
        <w:t xml:space="preserve"> année scolaire.</w:t>
      </w:r>
    </w:p>
    <w:p w:rsidR="00DE53C1" w:rsidRPr="00C2168C" w:rsidRDefault="00DE53C1" w:rsidP="00B35123">
      <w:pPr>
        <w:spacing w:after="0" w:line="240" w:lineRule="auto"/>
        <w:jc w:val="both"/>
        <w:rPr>
          <w:rFonts w:ascii="Arial" w:hAnsi="Arial" w:cs="Arial"/>
          <w:sz w:val="24"/>
          <w:szCs w:val="24"/>
        </w:rPr>
      </w:pPr>
    </w:p>
    <w:p w:rsidR="00F355E8" w:rsidRPr="00C2168C" w:rsidRDefault="00F355E8" w:rsidP="0099771F">
      <w:pPr>
        <w:pStyle w:val="Paragraphedeliste"/>
        <w:numPr>
          <w:ilvl w:val="0"/>
          <w:numId w:val="28"/>
        </w:numPr>
        <w:spacing w:after="0" w:line="240" w:lineRule="auto"/>
        <w:jc w:val="both"/>
        <w:rPr>
          <w:rFonts w:ascii="Arial" w:hAnsi="Arial" w:cs="Arial"/>
          <w:sz w:val="24"/>
          <w:szCs w:val="24"/>
        </w:rPr>
      </w:pPr>
      <w:r w:rsidRPr="00C2168C">
        <w:rPr>
          <w:rFonts w:ascii="Arial" w:hAnsi="Arial" w:cs="Arial"/>
          <w:sz w:val="24"/>
          <w:szCs w:val="24"/>
        </w:rPr>
        <w:t>La tutelle propose régulièrement une relecture du protocole</w:t>
      </w:r>
      <w:r w:rsidR="003C0251" w:rsidRPr="00C2168C">
        <w:rPr>
          <w:rFonts w:ascii="Arial" w:hAnsi="Arial" w:cs="Arial"/>
          <w:sz w:val="24"/>
          <w:szCs w:val="24"/>
        </w:rPr>
        <w:t xml:space="preserve"> de pilotage</w:t>
      </w:r>
      <w:r w:rsidR="00E27DC8" w:rsidRPr="00C2168C">
        <w:rPr>
          <w:rFonts w:ascii="Arial" w:hAnsi="Arial" w:cs="Arial"/>
          <w:sz w:val="24"/>
          <w:szCs w:val="24"/>
        </w:rPr>
        <w:t>. Cette relecture est programmée, a minima, tous les 3 ans.</w:t>
      </w:r>
    </w:p>
    <w:p w:rsidR="00F355E8" w:rsidRPr="009B4D28" w:rsidRDefault="00F355E8" w:rsidP="00F355E8">
      <w:pPr>
        <w:pStyle w:val="Paragraphedeliste"/>
        <w:spacing w:after="0" w:line="240" w:lineRule="auto"/>
        <w:jc w:val="both"/>
        <w:rPr>
          <w:rFonts w:ascii="Arial" w:hAnsi="Arial" w:cs="Arial"/>
          <w:sz w:val="24"/>
          <w:szCs w:val="24"/>
        </w:rPr>
      </w:pPr>
    </w:p>
    <w:p w:rsidR="009B4D28" w:rsidRDefault="009B4D28" w:rsidP="007A1990">
      <w:pPr>
        <w:pStyle w:val="Paragraphedeliste"/>
        <w:spacing w:after="0" w:line="240" w:lineRule="auto"/>
        <w:jc w:val="both"/>
        <w:rPr>
          <w:rFonts w:ascii="Arial" w:hAnsi="Arial" w:cs="Arial"/>
          <w:sz w:val="24"/>
          <w:szCs w:val="24"/>
        </w:rPr>
      </w:pPr>
    </w:p>
    <w:p w:rsidR="0099771F" w:rsidRDefault="00C57E31" w:rsidP="0099771F">
      <w:pPr>
        <w:pStyle w:val="Titre1"/>
      </w:pPr>
      <w:r>
        <w:t xml:space="preserve">Elements </w:t>
      </w:r>
      <w:r w:rsidR="00052655">
        <w:t xml:space="preserve">constitutifs </w:t>
      </w:r>
      <w:r>
        <w:t>incontournables</w:t>
      </w:r>
      <w:r w:rsidR="0099771F">
        <w:t xml:space="preserve"> </w:t>
      </w:r>
      <w:r w:rsidR="00052655">
        <w:t>du protocole</w:t>
      </w:r>
      <w:r w:rsidR="0099771F">
        <w:t xml:space="preserve"> de </w:t>
      </w:r>
      <w:r>
        <w:t>pilotage</w:t>
      </w:r>
    </w:p>
    <w:p w:rsidR="0099771F" w:rsidRDefault="0099771F" w:rsidP="00B35123">
      <w:pPr>
        <w:spacing w:after="0" w:line="240" w:lineRule="auto"/>
        <w:jc w:val="both"/>
        <w:rPr>
          <w:rFonts w:ascii="Arial" w:hAnsi="Arial" w:cs="Arial"/>
          <w:sz w:val="24"/>
          <w:szCs w:val="24"/>
        </w:rPr>
      </w:pPr>
    </w:p>
    <w:p w:rsidR="0099771F" w:rsidRDefault="0099771F" w:rsidP="00B35123">
      <w:pPr>
        <w:spacing w:after="0" w:line="240" w:lineRule="auto"/>
        <w:jc w:val="both"/>
        <w:rPr>
          <w:rFonts w:ascii="Arial" w:hAnsi="Arial" w:cs="Arial"/>
          <w:sz w:val="24"/>
          <w:szCs w:val="24"/>
        </w:rPr>
      </w:pPr>
      <w:r>
        <w:rPr>
          <w:rFonts w:ascii="Arial" w:hAnsi="Arial" w:cs="Arial"/>
          <w:sz w:val="24"/>
          <w:szCs w:val="24"/>
        </w:rPr>
        <w:t xml:space="preserve">Quel que soit le modèle </w:t>
      </w:r>
      <w:r w:rsidR="00821B45">
        <w:rPr>
          <w:rFonts w:ascii="Arial" w:hAnsi="Arial" w:cs="Arial"/>
          <w:sz w:val="24"/>
          <w:szCs w:val="24"/>
        </w:rPr>
        <w:t xml:space="preserve">de </w:t>
      </w:r>
      <w:r w:rsidR="00C57E31">
        <w:rPr>
          <w:rFonts w:ascii="Arial" w:hAnsi="Arial" w:cs="Arial"/>
          <w:sz w:val="24"/>
          <w:szCs w:val="24"/>
        </w:rPr>
        <w:t>pilotage</w:t>
      </w:r>
      <w:r w:rsidR="007A07F6">
        <w:rPr>
          <w:rFonts w:ascii="Arial" w:hAnsi="Arial" w:cs="Arial"/>
          <w:sz w:val="24"/>
          <w:szCs w:val="24"/>
        </w:rPr>
        <w:t xml:space="preserve"> choisi, le protocole de </w:t>
      </w:r>
      <w:r w:rsidR="00C57E31">
        <w:rPr>
          <w:rFonts w:ascii="Arial" w:hAnsi="Arial" w:cs="Arial"/>
          <w:sz w:val="24"/>
          <w:szCs w:val="24"/>
        </w:rPr>
        <w:t>pilotage</w:t>
      </w:r>
      <w:r w:rsidR="007A07F6">
        <w:rPr>
          <w:rFonts w:ascii="Arial" w:hAnsi="Arial" w:cs="Arial"/>
          <w:sz w:val="24"/>
          <w:szCs w:val="24"/>
        </w:rPr>
        <w:t xml:space="preserve"> doit aborder </w:t>
      </w:r>
      <w:r w:rsidR="00F355E8" w:rsidRPr="009B4D28">
        <w:rPr>
          <w:rFonts w:ascii="Arial" w:hAnsi="Arial" w:cs="Arial"/>
          <w:sz w:val="24"/>
          <w:szCs w:val="24"/>
        </w:rPr>
        <w:t xml:space="preserve">à minima </w:t>
      </w:r>
      <w:r w:rsidR="007A07F6">
        <w:rPr>
          <w:rFonts w:ascii="Arial" w:hAnsi="Arial" w:cs="Arial"/>
          <w:sz w:val="24"/>
          <w:szCs w:val="24"/>
        </w:rPr>
        <w:t>les éléments suivants de manière précise et non équivoque :</w:t>
      </w:r>
    </w:p>
    <w:p w:rsidR="0099771F" w:rsidRDefault="0099771F" w:rsidP="00B35123">
      <w:pPr>
        <w:spacing w:after="0" w:line="240" w:lineRule="auto"/>
        <w:jc w:val="both"/>
        <w:rPr>
          <w:rFonts w:ascii="Arial" w:hAnsi="Arial" w:cs="Arial"/>
          <w:sz w:val="24"/>
          <w:szCs w:val="24"/>
        </w:rPr>
      </w:pPr>
    </w:p>
    <w:p w:rsidR="007A07F6" w:rsidRDefault="007A07F6" w:rsidP="00B35123">
      <w:pPr>
        <w:spacing w:after="0" w:line="240" w:lineRule="auto"/>
        <w:jc w:val="both"/>
        <w:rPr>
          <w:rFonts w:ascii="Arial" w:hAnsi="Arial" w:cs="Arial"/>
          <w:sz w:val="24"/>
          <w:szCs w:val="24"/>
        </w:rPr>
      </w:pPr>
    </w:p>
    <w:p w:rsidR="009A1D48" w:rsidRPr="00BB18E9" w:rsidRDefault="009A1D48" w:rsidP="00C57E31">
      <w:pPr>
        <w:pStyle w:val="Paragraphedeliste"/>
        <w:numPr>
          <w:ilvl w:val="0"/>
          <w:numId w:val="30"/>
        </w:numPr>
        <w:spacing w:after="0" w:line="240" w:lineRule="auto"/>
        <w:jc w:val="both"/>
        <w:rPr>
          <w:rFonts w:ascii="Arial" w:hAnsi="Arial" w:cs="Arial"/>
          <w:sz w:val="24"/>
          <w:szCs w:val="24"/>
        </w:rPr>
      </w:pPr>
      <w:r w:rsidRPr="00BB18E9">
        <w:rPr>
          <w:rFonts w:ascii="Arial" w:hAnsi="Arial" w:cs="Arial"/>
          <w:sz w:val="24"/>
          <w:szCs w:val="24"/>
        </w:rPr>
        <w:t xml:space="preserve">L’identité et les fonctions des personnes concernées par le </w:t>
      </w:r>
      <w:proofErr w:type="gramStart"/>
      <w:r w:rsidRPr="00BB18E9">
        <w:rPr>
          <w:rFonts w:ascii="Arial" w:hAnsi="Arial" w:cs="Arial"/>
          <w:sz w:val="24"/>
          <w:szCs w:val="24"/>
        </w:rPr>
        <w:t>protocole </w:t>
      </w:r>
      <w:r w:rsidR="003C0251">
        <w:rPr>
          <w:rFonts w:ascii="Arial" w:hAnsi="Arial" w:cs="Arial"/>
          <w:sz w:val="24"/>
          <w:szCs w:val="24"/>
        </w:rPr>
        <w:t xml:space="preserve"> de</w:t>
      </w:r>
      <w:proofErr w:type="gramEnd"/>
      <w:r w:rsidR="003C0251">
        <w:rPr>
          <w:rFonts w:ascii="Arial" w:hAnsi="Arial" w:cs="Arial"/>
          <w:sz w:val="24"/>
          <w:szCs w:val="24"/>
        </w:rPr>
        <w:t xml:space="preserve"> pilotage </w:t>
      </w:r>
      <w:r w:rsidRPr="00BB18E9">
        <w:rPr>
          <w:rFonts w:ascii="Arial" w:hAnsi="Arial" w:cs="Arial"/>
          <w:sz w:val="24"/>
          <w:szCs w:val="24"/>
        </w:rPr>
        <w:t>: chefs d'établissement, autorité de tutelle, président d’OGEC.</w:t>
      </w:r>
    </w:p>
    <w:p w:rsidR="009A1D48" w:rsidRDefault="009A1D48" w:rsidP="00C57E31">
      <w:pPr>
        <w:pStyle w:val="Paragraphedeliste"/>
        <w:spacing w:after="0" w:line="240" w:lineRule="auto"/>
        <w:jc w:val="both"/>
        <w:rPr>
          <w:rFonts w:ascii="Arial" w:hAnsi="Arial" w:cs="Arial"/>
          <w:sz w:val="24"/>
          <w:szCs w:val="24"/>
        </w:rPr>
      </w:pPr>
    </w:p>
    <w:p w:rsidR="007A07F6" w:rsidRDefault="009A1D48" w:rsidP="00C57E31">
      <w:pPr>
        <w:pStyle w:val="Paragraphedeliste"/>
        <w:numPr>
          <w:ilvl w:val="0"/>
          <w:numId w:val="30"/>
        </w:numPr>
        <w:spacing w:after="0" w:line="240" w:lineRule="auto"/>
        <w:jc w:val="both"/>
        <w:rPr>
          <w:rFonts w:ascii="Arial" w:hAnsi="Arial" w:cs="Arial"/>
          <w:sz w:val="24"/>
          <w:szCs w:val="24"/>
        </w:rPr>
      </w:pPr>
      <w:r w:rsidRPr="00BB18E9">
        <w:rPr>
          <w:rFonts w:ascii="Arial" w:hAnsi="Arial" w:cs="Arial"/>
          <w:sz w:val="24"/>
          <w:szCs w:val="24"/>
        </w:rPr>
        <w:t xml:space="preserve">L’existence </w:t>
      </w:r>
      <w:r w:rsidR="00C57E31">
        <w:rPr>
          <w:rFonts w:ascii="Arial" w:hAnsi="Arial" w:cs="Arial"/>
          <w:sz w:val="24"/>
          <w:szCs w:val="24"/>
        </w:rPr>
        <w:t xml:space="preserve">et les </w:t>
      </w:r>
      <w:r w:rsidR="00C57E31" w:rsidRPr="00BB18E9">
        <w:rPr>
          <w:rFonts w:ascii="Arial" w:hAnsi="Arial" w:cs="Arial"/>
          <w:sz w:val="24"/>
          <w:szCs w:val="24"/>
        </w:rPr>
        <w:t xml:space="preserve">modalités de fonctionnement </w:t>
      </w:r>
      <w:r w:rsidR="00C57E31">
        <w:rPr>
          <w:rFonts w:ascii="Arial" w:hAnsi="Arial" w:cs="Arial"/>
          <w:sz w:val="24"/>
          <w:szCs w:val="24"/>
        </w:rPr>
        <w:t>du</w:t>
      </w:r>
      <w:r w:rsidRPr="00BB18E9">
        <w:rPr>
          <w:rFonts w:ascii="Arial" w:hAnsi="Arial" w:cs="Arial"/>
          <w:sz w:val="24"/>
          <w:szCs w:val="24"/>
        </w:rPr>
        <w:t xml:space="preserve"> co</w:t>
      </w:r>
      <w:r w:rsidR="00C57E31">
        <w:rPr>
          <w:rFonts w:ascii="Arial" w:hAnsi="Arial" w:cs="Arial"/>
          <w:sz w:val="24"/>
          <w:szCs w:val="24"/>
        </w:rPr>
        <w:t>nseil des chefs d'établissement</w:t>
      </w:r>
      <w:r w:rsidR="00821B45">
        <w:rPr>
          <w:rFonts w:ascii="Arial" w:hAnsi="Arial" w:cs="Arial"/>
          <w:sz w:val="24"/>
          <w:szCs w:val="24"/>
        </w:rPr>
        <w:t>.</w:t>
      </w:r>
    </w:p>
    <w:p w:rsidR="00C57E31" w:rsidRPr="00C57E31" w:rsidRDefault="00C57E31" w:rsidP="00C57E31">
      <w:pPr>
        <w:pStyle w:val="Paragraphedeliste"/>
        <w:rPr>
          <w:rFonts w:ascii="Arial" w:hAnsi="Arial" w:cs="Arial"/>
          <w:sz w:val="24"/>
          <w:szCs w:val="24"/>
        </w:rPr>
      </w:pPr>
    </w:p>
    <w:p w:rsidR="00E76ECD" w:rsidRDefault="00C57E31" w:rsidP="00E76ECD">
      <w:pPr>
        <w:pStyle w:val="Paragraphedeliste"/>
        <w:numPr>
          <w:ilvl w:val="0"/>
          <w:numId w:val="30"/>
        </w:numPr>
        <w:spacing w:after="0" w:line="240" w:lineRule="auto"/>
        <w:jc w:val="both"/>
        <w:rPr>
          <w:rFonts w:ascii="Arial" w:hAnsi="Arial" w:cs="Arial"/>
          <w:sz w:val="24"/>
          <w:szCs w:val="24"/>
        </w:rPr>
      </w:pPr>
      <w:r>
        <w:rPr>
          <w:rFonts w:ascii="Arial" w:hAnsi="Arial" w:cs="Arial"/>
          <w:sz w:val="24"/>
          <w:szCs w:val="24"/>
        </w:rPr>
        <w:t>Les modalités de concertation relatives aux responsabilités intransférables de chaque chef d'établissement et les modalités de décision</w:t>
      </w:r>
      <w:r w:rsidR="00236E4D">
        <w:rPr>
          <w:rFonts w:ascii="Arial" w:hAnsi="Arial" w:cs="Arial"/>
          <w:sz w:val="24"/>
          <w:szCs w:val="24"/>
        </w:rPr>
        <w:t xml:space="preserve"> </w:t>
      </w:r>
      <w:bookmarkStart w:id="1" w:name="_GoBack"/>
      <w:bookmarkEnd w:id="1"/>
      <w:r>
        <w:rPr>
          <w:rFonts w:ascii="Arial" w:hAnsi="Arial" w:cs="Arial"/>
          <w:sz w:val="24"/>
          <w:szCs w:val="24"/>
        </w:rPr>
        <w:t>relatives aux domaines communs de l’ensemble scolaire</w:t>
      </w:r>
      <w:r w:rsidR="00052655">
        <w:rPr>
          <w:rFonts w:ascii="Arial" w:hAnsi="Arial" w:cs="Arial"/>
          <w:sz w:val="24"/>
          <w:szCs w:val="24"/>
        </w:rPr>
        <w:t>.</w:t>
      </w:r>
    </w:p>
    <w:p w:rsidR="00E76ECD" w:rsidRPr="00E76ECD" w:rsidRDefault="00E76ECD" w:rsidP="00E76ECD">
      <w:pPr>
        <w:pStyle w:val="Paragraphedeliste"/>
        <w:spacing w:after="0" w:line="240" w:lineRule="auto"/>
        <w:jc w:val="both"/>
        <w:rPr>
          <w:rFonts w:ascii="Arial" w:hAnsi="Arial" w:cs="Arial"/>
          <w:sz w:val="24"/>
          <w:szCs w:val="24"/>
        </w:rPr>
      </w:pPr>
    </w:p>
    <w:p w:rsidR="00052655" w:rsidRDefault="00052655" w:rsidP="00052655">
      <w:pPr>
        <w:pStyle w:val="Paragraphedeliste"/>
        <w:numPr>
          <w:ilvl w:val="0"/>
          <w:numId w:val="30"/>
        </w:numPr>
        <w:spacing w:after="0" w:line="240" w:lineRule="auto"/>
        <w:jc w:val="both"/>
        <w:rPr>
          <w:rFonts w:ascii="Arial" w:hAnsi="Arial" w:cs="Arial"/>
          <w:sz w:val="24"/>
          <w:szCs w:val="24"/>
        </w:rPr>
      </w:pPr>
      <w:r w:rsidRPr="00BB18E9">
        <w:rPr>
          <w:rFonts w:ascii="Arial" w:hAnsi="Arial" w:cs="Arial"/>
          <w:sz w:val="24"/>
          <w:szCs w:val="24"/>
        </w:rPr>
        <w:lastRenderedPageBreak/>
        <w:t>La manière dont les responsabilités concernant les domaines communs de l’ensemble scolaire sont exercées</w:t>
      </w:r>
      <w:r>
        <w:rPr>
          <w:rFonts w:ascii="Arial" w:hAnsi="Arial" w:cs="Arial"/>
          <w:sz w:val="24"/>
          <w:szCs w:val="24"/>
        </w:rPr>
        <w:t>.</w:t>
      </w:r>
    </w:p>
    <w:p w:rsidR="00C57E31" w:rsidRPr="00C57E31" w:rsidRDefault="00C57E31" w:rsidP="00C57E31">
      <w:pPr>
        <w:pStyle w:val="Paragraphedeliste"/>
        <w:rPr>
          <w:rFonts w:ascii="Arial" w:hAnsi="Arial" w:cs="Arial"/>
          <w:sz w:val="24"/>
          <w:szCs w:val="24"/>
        </w:rPr>
      </w:pPr>
    </w:p>
    <w:p w:rsidR="00C57E31" w:rsidRDefault="00C57E31" w:rsidP="00C57E31">
      <w:pPr>
        <w:pStyle w:val="Paragraphedeliste"/>
        <w:numPr>
          <w:ilvl w:val="0"/>
          <w:numId w:val="30"/>
        </w:numPr>
        <w:spacing w:after="0" w:line="240" w:lineRule="auto"/>
        <w:jc w:val="both"/>
        <w:rPr>
          <w:rFonts w:ascii="Arial" w:hAnsi="Arial" w:cs="Arial"/>
          <w:sz w:val="24"/>
          <w:szCs w:val="24"/>
        </w:rPr>
      </w:pPr>
      <w:r>
        <w:rPr>
          <w:rFonts w:ascii="Arial" w:hAnsi="Arial" w:cs="Arial"/>
          <w:sz w:val="24"/>
          <w:szCs w:val="24"/>
        </w:rPr>
        <w:t xml:space="preserve">Les modalités de proposition, d’ordonnancement et d’exécution </w:t>
      </w:r>
      <w:r w:rsidR="00052655">
        <w:rPr>
          <w:rFonts w:ascii="Arial" w:hAnsi="Arial" w:cs="Arial"/>
          <w:sz w:val="24"/>
          <w:szCs w:val="24"/>
        </w:rPr>
        <w:t>du budget de l’ensemble scolaire et de sa déclinaison en budget sectoriel pour chaque établissement</w:t>
      </w:r>
      <w:r>
        <w:rPr>
          <w:rFonts w:ascii="Arial" w:hAnsi="Arial" w:cs="Arial"/>
          <w:sz w:val="24"/>
          <w:szCs w:val="24"/>
        </w:rPr>
        <w:t>.</w:t>
      </w:r>
    </w:p>
    <w:p w:rsidR="00052655" w:rsidRPr="00052655" w:rsidRDefault="00052655" w:rsidP="00052655">
      <w:pPr>
        <w:pStyle w:val="Paragraphedeliste"/>
        <w:rPr>
          <w:rFonts w:ascii="Arial" w:hAnsi="Arial" w:cs="Arial"/>
          <w:sz w:val="24"/>
          <w:szCs w:val="24"/>
        </w:rPr>
      </w:pPr>
    </w:p>
    <w:p w:rsidR="00052655" w:rsidRDefault="00052655" w:rsidP="00052655">
      <w:pPr>
        <w:pStyle w:val="Paragraphedeliste"/>
        <w:numPr>
          <w:ilvl w:val="0"/>
          <w:numId w:val="30"/>
        </w:numPr>
        <w:spacing w:after="0" w:line="240" w:lineRule="auto"/>
        <w:jc w:val="both"/>
        <w:rPr>
          <w:rFonts w:ascii="Arial" w:hAnsi="Arial" w:cs="Arial"/>
          <w:sz w:val="24"/>
          <w:szCs w:val="24"/>
        </w:rPr>
      </w:pPr>
      <w:r w:rsidRPr="00BB18E9">
        <w:rPr>
          <w:rFonts w:ascii="Arial" w:hAnsi="Arial" w:cs="Arial"/>
          <w:sz w:val="24"/>
          <w:szCs w:val="24"/>
        </w:rPr>
        <w:t xml:space="preserve">Les modalités d’exercice de l’autorité de l’employeur par délégation du </w:t>
      </w:r>
      <w:r>
        <w:rPr>
          <w:rFonts w:ascii="Arial" w:hAnsi="Arial" w:cs="Arial"/>
          <w:sz w:val="24"/>
          <w:szCs w:val="24"/>
        </w:rPr>
        <w:t>conseil d'administration de</w:t>
      </w:r>
      <w:r w:rsidRPr="00BB18E9">
        <w:rPr>
          <w:rFonts w:ascii="Arial" w:hAnsi="Arial" w:cs="Arial"/>
          <w:sz w:val="24"/>
          <w:szCs w:val="24"/>
        </w:rPr>
        <w:t xml:space="preserve"> </w:t>
      </w:r>
      <w:r>
        <w:rPr>
          <w:rFonts w:ascii="Arial" w:hAnsi="Arial" w:cs="Arial"/>
          <w:sz w:val="24"/>
          <w:szCs w:val="24"/>
        </w:rPr>
        <w:t>l</w:t>
      </w:r>
      <w:r w:rsidRPr="00BB18E9">
        <w:rPr>
          <w:rFonts w:ascii="Arial" w:hAnsi="Arial" w:cs="Arial"/>
          <w:sz w:val="24"/>
          <w:szCs w:val="24"/>
        </w:rPr>
        <w:t>’OGEC.</w:t>
      </w:r>
    </w:p>
    <w:p w:rsidR="00052655" w:rsidRPr="00052655" w:rsidRDefault="00052655" w:rsidP="00052655">
      <w:pPr>
        <w:pStyle w:val="Paragraphedeliste"/>
        <w:rPr>
          <w:rFonts w:ascii="Arial" w:hAnsi="Arial" w:cs="Arial"/>
          <w:sz w:val="24"/>
          <w:szCs w:val="24"/>
        </w:rPr>
      </w:pPr>
    </w:p>
    <w:p w:rsidR="00052655" w:rsidRPr="00BB18E9" w:rsidRDefault="00052655" w:rsidP="00052655">
      <w:pPr>
        <w:pStyle w:val="Paragraphedeliste"/>
        <w:numPr>
          <w:ilvl w:val="0"/>
          <w:numId w:val="30"/>
        </w:numPr>
        <w:spacing w:after="0" w:line="240" w:lineRule="auto"/>
        <w:jc w:val="both"/>
        <w:rPr>
          <w:rFonts w:ascii="Arial" w:hAnsi="Arial" w:cs="Arial"/>
          <w:sz w:val="24"/>
          <w:szCs w:val="24"/>
        </w:rPr>
      </w:pPr>
      <w:r>
        <w:rPr>
          <w:rFonts w:ascii="Arial" w:hAnsi="Arial" w:cs="Arial"/>
          <w:sz w:val="24"/>
          <w:szCs w:val="24"/>
        </w:rPr>
        <w:t>Les modalités de représentation de l’ensemble scolaire tant en interne qu’en externe.</w:t>
      </w:r>
    </w:p>
    <w:p w:rsidR="00052655" w:rsidRPr="00052655" w:rsidRDefault="00052655" w:rsidP="00052655">
      <w:pPr>
        <w:pStyle w:val="Paragraphedeliste"/>
        <w:rPr>
          <w:rFonts w:ascii="Arial" w:hAnsi="Arial" w:cs="Arial"/>
          <w:sz w:val="24"/>
          <w:szCs w:val="24"/>
        </w:rPr>
      </w:pPr>
    </w:p>
    <w:p w:rsidR="009A1D48" w:rsidRPr="009B4D28" w:rsidRDefault="00052655" w:rsidP="00052655">
      <w:pPr>
        <w:pStyle w:val="Paragraphedeliste"/>
        <w:numPr>
          <w:ilvl w:val="0"/>
          <w:numId w:val="30"/>
        </w:numPr>
        <w:spacing w:after="0" w:line="240" w:lineRule="auto"/>
        <w:jc w:val="both"/>
        <w:rPr>
          <w:rFonts w:ascii="Arial" w:hAnsi="Arial" w:cs="Arial"/>
          <w:sz w:val="24"/>
          <w:szCs w:val="24"/>
        </w:rPr>
      </w:pPr>
      <w:r w:rsidRPr="009B4D28">
        <w:rPr>
          <w:rFonts w:ascii="Arial" w:hAnsi="Arial" w:cs="Arial"/>
          <w:sz w:val="24"/>
          <w:szCs w:val="24"/>
        </w:rPr>
        <w:t>L</w:t>
      </w:r>
      <w:r w:rsidR="009A1D48" w:rsidRPr="009B4D28">
        <w:rPr>
          <w:rFonts w:ascii="Arial" w:hAnsi="Arial" w:cs="Arial"/>
          <w:sz w:val="24"/>
          <w:szCs w:val="24"/>
        </w:rPr>
        <w:t xml:space="preserve">es modalités d’attribution </w:t>
      </w:r>
      <w:r w:rsidR="00CC7D6E" w:rsidRPr="009B4D28">
        <w:rPr>
          <w:rFonts w:ascii="Arial" w:hAnsi="Arial" w:cs="Arial"/>
          <w:sz w:val="24"/>
          <w:szCs w:val="24"/>
        </w:rPr>
        <w:t xml:space="preserve">et de partage éventuel </w:t>
      </w:r>
      <w:r w:rsidR="009A1D48" w:rsidRPr="009B4D28">
        <w:rPr>
          <w:rFonts w:ascii="Arial" w:hAnsi="Arial" w:cs="Arial"/>
          <w:sz w:val="24"/>
          <w:szCs w:val="24"/>
        </w:rPr>
        <w:t>de</w:t>
      </w:r>
      <w:r w:rsidR="00B93172" w:rsidRPr="009B4D28">
        <w:rPr>
          <w:rFonts w:ascii="Arial" w:hAnsi="Arial" w:cs="Arial"/>
          <w:sz w:val="24"/>
          <w:szCs w:val="24"/>
        </w:rPr>
        <w:t xml:space="preserve"> </w:t>
      </w:r>
      <w:r w:rsidR="009B4D28" w:rsidRPr="009B4D28">
        <w:rPr>
          <w:rFonts w:ascii="Arial" w:hAnsi="Arial" w:cs="Arial"/>
          <w:sz w:val="24"/>
          <w:szCs w:val="24"/>
        </w:rPr>
        <w:t>l’indemnité</w:t>
      </w:r>
      <w:r w:rsidR="009A1D48" w:rsidRPr="009B4D28">
        <w:rPr>
          <w:rFonts w:ascii="Arial" w:hAnsi="Arial" w:cs="Arial"/>
          <w:sz w:val="24"/>
          <w:szCs w:val="24"/>
        </w:rPr>
        <w:t xml:space="preserve"> dite de coordination prévue par le Statut du chef d'établissement (article </w:t>
      </w:r>
      <w:r w:rsidR="004D261C" w:rsidRPr="009B4D28">
        <w:rPr>
          <w:rFonts w:ascii="Arial" w:hAnsi="Arial" w:cs="Arial"/>
          <w:sz w:val="24"/>
          <w:szCs w:val="24"/>
        </w:rPr>
        <w:t>4-4-2</w:t>
      </w:r>
      <w:r w:rsidR="009A1D48" w:rsidRPr="009B4D28">
        <w:rPr>
          <w:rFonts w:ascii="Arial" w:hAnsi="Arial" w:cs="Arial"/>
          <w:sz w:val="24"/>
          <w:szCs w:val="24"/>
        </w:rPr>
        <w:t>).</w:t>
      </w:r>
    </w:p>
    <w:p w:rsidR="00B37196" w:rsidRDefault="00B37196" w:rsidP="00B37196">
      <w:pPr>
        <w:pStyle w:val="Paragraphedeliste"/>
        <w:spacing w:after="0" w:line="240" w:lineRule="auto"/>
        <w:jc w:val="both"/>
        <w:rPr>
          <w:rFonts w:ascii="Arial" w:hAnsi="Arial" w:cs="Arial"/>
          <w:sz w:val="24"/>
          <w:szCs w:val="24"/>
        </w:rPr>
      </w:pPr>
    </w:p>
    <w:p w:rsidR="00653022" w:rsidRPr="00C2168C" w:rsidRDefault="00653022" w:rsidP="00653022">
      <w:pPr>
        <w:pStyle w:val="Paragraphedeliste"/>
        <w:numPr>
          <w:ilvl w:val="0"/>
          <w:numId w:val="30"/>
        </w:numPr>
        <w:spacing w:after="0" w:line="240" w:lineRule="auto"/>
        <w:jc w:val="both"/>
        <w:rPr>
          <w:rFonts w:ascii="Arial" w:hAnsi="Arial" w:cs="Arial"/>
          <w:sz w:val="24"/>
          <w:szCs w:val="24"/>
        </w:rPr>
      </w:pPr>
      <w:r w:rsidRPr="00C2168C">
        <w:rPr>
          <w:rFonts w:ascii="Arial" w:hAnsi="Arial" w:cs="Arial"/>
          <w:sz w:val="24"/>
          <w:szCs w:val="24"/>
        </w:rPr>
        <w:t>Le nécessaire arbitrage par la tutelle en cas de litige dans l’application du protocole</w:t>
      </w:r>
      <w:r w:rsidR="003C0251" w:rsidRPr="00C2168C">
        <w:rPr>
          <w:rFonts w:ascii="Arial" w:hAnsi="Arial" w:cs="Arial"/>
          <w:sz w:val="24"/>
          <w:szCs w:val="24"/>
        </w:rPr>
        <w:t xml:space="preserve"> de pilotage</w:t>
      </w:r>
      <w:r w:rsidRPr="00C2168C">
        <w:rPr>
          <w:rFonts w:ascii="Arial" w:hAnsi="Arial" w:cs="Arial"/>
          <w:sz w:val="24"/>
          <w:szCs w:val="24"/>
        </w:rPr>
        <w:t>.</w:t>
      </w:r>
    </w:p>
    <w:p w:rsidR="00B37196" w:rsidRPr="00BB18E9" w:rsidRDefault="00B37196" w:rsidP="00B37196">
      <w:pPr>
        <w:pStyle w:val="Paragraphedeliste"/>
        <w:spacing w:after="0" w:line="240" w:lineRule="auto"/>
        <w:jc w:val="both"/>
        <w:rPr>
          <w:rFonts w:ascii="Arial" w:hAnsi="Arial" w:cs="Arial"/>
          <w:sz w:val="24"/>
          <w:szCs w:val="24"/>
        </w:rPr>
      </w:pPr>
    </w:p>
    <w:sectPr w:rsidR="00B37196" w:rsidRPr="00BB18E9" w:rsidSect="008A1621">
      <w:footerReference w:type="default" r:id="rId9"/>
      <w:footerReference w:type="first" r:id="rId10"/>
      <w:pgSz w:w="11906" w:h="16838" w:code="9"/>
      <w:pgMar w:top="1134" w:right="1134" w:bottom="1134" w:left="113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A78" w:rsidRDefault="00184A78" w:rsidP="005C3700">
      <w:pPr>
        <w:spacing w:after="0" w:line="240" w:lineRule="auto"/>
      </w:pPr>
      <w:r>
        <w:separator/>
      </w:r>
    </w:p>
  </w:endnote>
  <w:endnote w:type="continuationSeparator" w:id="0">
    <w:p w:rsidR="00184A78" w:rsidRDefault="00184A78" w:rsidP="005C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00" w:rsidRPr="005C3700" w:rsidRDefault="005C3700" w:rsidP="005C3700">
    <w:pPr>
      <w:pBdr>
        <w:top w:val="single" w:sz="4" w:space="1" w:color="00B050"/>
      </w:pBdr>
      <w:spacing w:after="0" w:line="240" w:lineRule="auto"/>
      <w:rPr>
        <w:sz w:val="16"/>
        <w:szCs w:val="16"/>
      </w:rPr>
    </w:pPr>
  </w:p>
  <w:tbl>
    <w:tblPr>
      <w:tblW w:w="0" w:type="auto"/>
      <w:tblCellMar>
        <w:left w:w="70" w:type="dxa"/>
        <w:right w:w="70" w:type="dxa"/>
      </w:tblCellMar>
      <w:tblLook w:val="0000" w:firstRow="0" w:lastRow="0" w:firstColumn="0" w:lastColumn="0" w:noHBand="0" w:noVBand="0"/>
    </w:tblPr>
    <w:tblGrid>
      <w:gridCol w:w="7325"/>
      <w:gridCol w:w="2313"/>
    </w:tblGrid>
    <w:tr w:rsidR="005C3700" w:rsidTr="00A61839">
      <w:tc>
        <w:tcPr>
          <w:tcW w:w="7450" w:type="dxa"/>
        </w:tcPr>
        <w:p w:rsidR="005C3700" w:rsidRDefault="005C3700" w:rsidP="005C3700">
          <w:pPr>
            <w:pStyle w:val="Pieddepage"/>
            <w:spacing w:after="0" w:line="240" w:lineRule="auto"/>
            <w:rPr>
              <w:rFonts w:ascii="Arial" w:hAnsi="Arial" w:cs="Arial"/>
              <w:sz w:val="16"/>
            </w:rPr>
          </w:pPr>
          <w:r>
            <w:rPr>
              <w:rFonts w:ascii="Arial" w:hAnsi="Arial" w:cs="Arial"/>
              <w:sz w:val="16"/>
            </w:rPr>
            <w:t>Secrétariat Général de l'Enseignement Catholique</w:t>
          </w:r>
        </w:p>
      </w:tc>
      <w:tc>
        <w:tcPr>
          <w:tcW w:w="2328" w:type="dxa"/>
        </w:tcPr>
        <w:p w:rsidR="005C3700" w:rsidRDefault="00236E4D" w:rsidP="00236E4D">
          <w:pPr>
            <w:pStyle w:val="Pieddepage"/>
            <w:spacing w:after="0" w:line="240" w:lineRule="auto"/>
            <w:jc w:val="right"/>
            <w:rPr>
              <w:rFonts w:ascii="Arial" w:hAnsi="Arial" w:cs="Arial"/>
              <w:sz w:val="16"/>
            </w:rPr>
          </w:pPr>
          <w:r>
            <w:rPr>
              <w:rFonts w:ascii="Arial" w:hAnsi="Arial" w:cs="Arial"/>
              <w:sz w:val="20"/>
            </w:rPr>
            <w:t>SGEC</w:t>
          </w:r>
          <w:r w:rsidR="005C3700">
            <w:rPr>
              <w:rFonts w:ascii="Arial" w:hAnsi="Arial" w:cs="Arial"/>
              <w:sz w:val="20"/>
            </w:rPr>
            <w:t>/</w:t>
          </w:r>
          <w:r w:rsidR="009E3202">
            <w:rPr>
              <w:rFonts w:ascii="Arial" w:hAnsi="Arial" w:cs="Arial"/>
              <w:sz w:val="20"/>
            </w:rPr>
            <w:t>201</w:t>
          </w:r>
          <w:r w:rsidR="00052655">
            <w:rPr>
              <w:rFonts w:ascii="Arial" w:hAnsi="Arial" w:cs="Arial"/>
              <w:sz w:val="20"/>
            </w:rPr>
            <w:t>9</w:t>
          </w:r>
          <w:r w:rsidR="005C3700">
            <w:rPr>
              <w:rFonts w:ascii="Arial" w:hAnsi="Arial" w:cs="Arial"/>
              <w:sz w:val="20"/>
            </w:rPr>
            <w:t>/</w:t>
          </w:r>
          <w:r>
            <w:rPr>
              <w:rFonts w:ascii="Arial" w:hAnsi="Arial" w:cs="Arial"/>
              <w:sz w:val="20"/>
            </w:rPr>
            <w:t>708</w:t>
          </w:r>
        </w:p>
      </w:tc>
    </w:tr>
    <w:tr w:rsidR="005C3700" w:rsidTr="00A61839">
      <w:tc>
        <w:tcPr>
          <w:tcW w:w="7450" w:type="dxa"/>
        </w:tcPr>
        <w:p w:rsidR="005C3700" w:rsidRPr="005C3700" w:rsidRDefault="009E3202" w:rsidP="005C3700">
          <w:pPr>
            <w:pStyle w:val="Pieddepage"/>
            <w:spacing w:after="0" w:line="240" w:lineRule="auto"/>
            <w:rPr>
              <w:rFonts w:ascii="Arial" w:hAnsi="Arial" w:cs="Arial"/>
              <w:color w:val="00B050"/>
              <w:sz w:val="16"/>
            </w:rPr>
          </w:pPr>
          <w:r>
            <w:rPr>
              <w:rFonts w:ascii="Arial" w:hAnsi="Arial" w:cs="Arial"/>
              <w:color w:val="00B050"/>
              <w:sz w:val="16"/>
            </w:rPr>
            <w:t>Commission du Statut du chef d'établissement</w:t>
          </w:r>
        </w:p>
      </w:tc>
      <w:tc>
        <w:tcPr>
          <w:tcW w:w="2328" w:type="dxa"/>
        </w:tcPr>
        <w:p w:rsidR="005C3700" w:rsidRDefault="00740935" w:rsidP="00236E4D">
          <w:pPr>
            <w:pStyle w:val="Pieddepage"/>
            <w:spacing w:after="0" w:line="240" w:lineRule="auto"/>
            <w:jc w:val="right"/>
            <w:rPr>
              <w:rFonts w:ascii="Arial" w:hAnsi="Arial" w:cs="Arial"/>
              <w:sz w:val="16"/>
            </w:rPr>
          </w:pPr>
          <w:r>
            <w:rPr>
              <w:rFonts w:ascii="Arial" w:hAnsi="Arial" w:cs="Arial"/>
              <w:sz w:val="20"/>
            </w:rPr>
            <w:t>2</w:t>
          </w:r>
          <w:r w:rsidR="00236E4D">
            <w:rPr>
              <w:rFonts w:ascii="Arial" w:hAnsi="Arial" w:cs="Arial"/>
              <w:sz w:val="20"/>
            </w:rPr>
            <w:t>8</w:t>
          </w:r>
          <w:r w:rsidR="00D671AD">
            <w:rPr>
              <w:rFonts w:ascii="Arial" w:hAnsi="Arial" w:cs="Arial"/>
              <w:sz w:val="20"/>
            </w:rPr>
            <w:t>/</w:t>
          </w:r>
          <w:r w:rsidR="0011168B">
            <w:rPr>
              <w:rFonts w:ascii="Arial" w:hAnsi="Arial" w:cs="Arial"/>
              <w:sz w:val="20"/>
            </w:rPr>
            <w:t>0</w:t>
          </w:r>
          <w:r w:rsidR="006863FA">
            <w:rPr>
              <w:rFonts w:ascii="Arial" w:hAnsi="Arial" w:cs="Arial"/>
              <w:sz w:val="20"/>
            </w:rPr>
            <w:t>6</w:t>
          </w:r>
          <w:r w:rsidR="005C3700">
            <w:rPr>
              <w:rFonts w:ascii="Arial" w:hAnsi="Arial" w:cs="Arial"/>
              <w:sz w:val="20"/>
            </w:rPr>
            <w:t>/</w:t>
          </w:r>
          <w:r w:rsidR="008A1621">
            <w:rPr>
              <w:rFonts w:ascii="Arial" w:hAnsi="Arial" w:cs="Arial"/>
              <w:sz w:val="20"/>
            </w:rPr>
            <w:t>201</w:t>
          </w:r>
          <w:r w:rsidR="00052655">
            <w:rPr>
              <w:rFonts w:ascii="Arial" w:hAnsi="Arial" w:cs="Arial"/>
              <w:sz w:val="20"/>
            </w:rPr>
            <w:t>9</w:t>
          </w:r>
        </w:p>
      </w:tc>
    </w:tr>
    <w:tr w:rsidR="005C3700" w:rsidRPr="005C3700" w:rsidTr="00A61839">
      <w:tc>
        <w:tcPr>
          <w:tcW w:w="7450" w:type="dxa"/>
        </w:tcPr>
        <w:p w:rsidR="005C3700" w:rsidRPr="005C3700" w:rsidRDefault="00052655" w:rsidP="00236E4D">
          <w:pPr>
            <w:pStyle w:val="Pieddepage"/>
            <w:spacing w:after="0" w:line="240" w:lineRule="auto"/>
            <w:rPr>
              <w:rFonts w:ascii="Arial" w:hAnsi="Arial" w:cs="Arial"/>
              <w:color w:val="00B0F0"/>
              <w:sz w:val="16"/>
            </w:rPr>
          </w:pPr>
          <w:r>
            <w:rPr>
              <w:rFonts w:ascii="Arial" w:hAnsi="Arial" w:cs="Arial"/>
              <w:color w:val="00B0F0"/>
              <w:sz w:val="16"/>
            </w:rPr>
            <w:t>Pilotage</w:t>
          </w:r>
          <w:r w:rsidR="00D671AD">
            <w:rPr>
              <w:rFonts w:ascii="Arial" w:hAnsi="Arial" w:cs="Arial"/>
              <w:color w:val="00B0F0"/>
              <w:sz w:val="16"/>
            </w:rPr>
            <w:t xml:space="preserve"> des ensembles scolaires</w:t>
          </w:r>
        </w:p>
      </w:tc>
      <w:tc>
        <w:tcPr>
          <w:tcW w:w="2328" w:type="dxa"/>
        </w:tcPr>
        <w:p w:rsidR="005C3700" w:rsidRPr="005C3700" w:rsidRDefault="00962DAF" w:rsidP="005C3700">
          <w:pPr>
            <w:pStyle w:val="Pieddepage"/>
            <w:spacing w:after="0" w:line="240" w:lineRule="auto"/>
            <w:jc w:val="right"/>
            <w:rPr>
              <w:rFonts w:ascii="Arial" w:hAnsi="Arial" w:cs="Arial"/>
              <w:color w:val="00B0F0"/>
              <w:sz w:val="16"/>
            </w:rPr>
          </w:pPr>
          <w:r w:rsidRPr="005C3700">
            <w:rPr>
              <w:rStyle w:val="Numrodepage"/>
              <w:rFonts w:ascii="Arial" w:hAnsi="Arial" w:cs="Arial"/>
              <w:b/>
              <w:bCs/>
              <w:color w:val="00B0F0"/>
            </w:rPr>
            <w:fldChar w:fldCharType="begin"/>
          </w:r>
          <w:r w:rsidR="005C3700" w:rsidRPr="005C3700">
            <w:rPr>
              <w:rStyle w:val="Numrodepage"/>
              <w:rFonts w:ascii="Arial" w:hAnsi="Arial" w:cs="Arial"/>
              <w:b/>
              <w:bCs/>
              <w:color w:val="00B0F0"/>
            </w:rPr>
            <w:instrText xml:space="preserve"> PAGE </w:instrText>
          </w:r>
          <w:r w:rsidRPr="005C3700">
            <w:rPr>
              <w:rStyle w:val="Numrodepage"/>
              <w:rFonts w:ascii="Arial" w:hAnsi="Arial" w:cs="Arial"/>
              <w:b/>
              <w:bCs/>
              <w:color w:val="00B0F0"/>
            </w:rPr>
            <w:fldChar w:fldCharType="separate"/>
          </w:r>
          <w:r w:rsidR="00236E4D">
            <w:rPr>
              <w:rStyle w:val="Numrodepage"/>
              <w:rFonts w:ascii="Arial" w:hAnsi="Arial" w:cs="Arial"/>
              <w:b/>
              <w:bCs/>
              <w:noProof/>
              <w:color w:val="00B0F0"/>
            </w:rPr>
            <w:t>6</w:t>
          </w:r>
          <w:r w:rsidRPr="005C3700">
            <w:rPr>
              <w:rStyle w:val="Numrodepage"/>
              <w:rFonts w:ascii="Arial" w:hAnsi="Arial" w:cs="Arial"/>
              <w:b/>
              <w:bCs/>
              <w:color w:val="00B0F0"/>
            </w:rPr>
            <w:fldChar w:fldCharType="end"/>
          </w:r>
          <w:r w:rsidR="005C3700" w:rsidRPr="005C3700">
            <w:rPr>
              <w:rStyle w:val="Numrodepage"/>
              <w:rFonts w:ascii="Arial" w:hAnsi="Arial" w:cs="Arial"/>
              <w:color w:val="00B0F0"/>
            </w:rPr>
            <w:t>/</w:t>
          </w:r>
          <w:r w:rsidRPr="005C3700">
            <w:rPr>
              <w:rStyle w:val="Numrodepage"/>
              <w:rFonts w:ascii="Arial" w:hAnsi="Arial" w:cs="Arial"/>
              <w:color w:val="00B0F0"/>
              <w:sz w:val="20"/>
            </w:rPr>
            <w:fldChar w:fldCharType="begin"/>
          </w:r>
          <w:r w:rsidR="005C3700" w:rsidRPr="005C3700">
            <w:rPr>
              <w:rStyle w:val="Numrodepage"/>
              <w:rFonts w:ascii="Arial" w:hAnsi="Arial" w:cs="Arial"/>
              <w:color w:val="00B0F0"/>
              <w:sz w:val="20"/>
            </w:rPr>
            <w:instrText xml:space="preserve"> NUMPAGES </w:instrText>
          </w:r>
          <w:r w:rsidRPr="005C3700">
            <w:rPr>
              <w:rStyle w:val="Numrodepage"/>
              <w:rFonts w:ascii="Arial" w:hAnsi="Arial" w:cs="Arial"/>
              <w:color w:val="00B0F0"/>
              <w:sz w:val="20"/>
            </w:rPr>
            <w:fldChar w:fldCharType="separate"/>
          </w:r>
          <w:r w:rsidR="00236E4D">
            <w:rPr>
              <w:rStyle w:val="Numrodepage"/>
              <w:rFonts w:ascii="Arial" w:hAnsi="Arial" w:cs="Arial"/>
              <w:noProof/>
              <w:color w:val="00B0F0"/>
              <w:sz w:val="20"/>
            </w:rPr>
            <w:t>6</w:t>
          </w:r>
          <w:r w:rsidRPr="005C3700">
            <w:rPr>
              <w:rStyle w:val="Numrodepage"/>
              <w:rFonts w:ascii="Arial" w:hAnsi="Arial" w:cs="Arial"/>
              <w:color w:val="00B0F0"/>
              <w:sz w:val="20"/>
            </w:rPr>
            <w:fldChar w:fldCharType="end"/>
          </w:r>
        </w:p>
      </w:tc>
    </w:tr>
  </w:tbl>
  <w:p w:rsidR="005C3700" w:rsidRPr="005C3700" w:rsidRDefault="005C3700" w:rsidP="005C3700">
    <w:pPr>
      <w:pStyle w:val="Pieddepage"/>
      <w:spacing w:after="0" w:line="240" w:lineRule="auto"/>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21" w:rsidRPr="008A1621" w:rsidRDefault="00702F36" w:rsidP="005C3700">
    <w:pPr>
      <w:pStyle w:val="Pieddepage"/>
      <w:pBdr>
        <w:top w:val="single" w:sz="4" w:space="1" w:color="008000"/>
      </w:pBdr>
      <w:spacing w:after="0" w:line="240" w:lineRule="auto"/>
      <w:jc w:val="center"/>
      <w:rPr>
        <w:sz w:val="18"/>
        <w:szCs w:val="18"/>
      </w:rPr>
    </w:pPr>
    <w:r>
      <w:rPr>
        <w:sz w:val="18"/>
        <w:szCs w:val="18"/>
      </w:rPr>
      <w:t xml:space="preserve">Secrétariat Général de l'Enseignement Catholique - </w:t>
    </w:r>
    <w:r w:rsidR="008A1621" w:rsidRPr="008A1621">
      <w:rPr>
        <w:sz w:val="18"/>
        <w:szCs w:val="18"/>
      </w:rPr>
      <w:t>Département des Ressources Humaines</w:t>
    </w:r>
  </w:p>
  <w:p w:rsidR="005C3700" w:rsidRPr="008A1621" w:rsidRDefault="005C3700" w:rsidP="005C3700">
    <w:pPr>
      <w:pStyle w:val="Pieddepage"/>
      <w:pBdr>
        <w:top w:val="single" w:sz="4" w:space="1" w:color="008000"/>
      </w:pBdr>
      <w:spacing w:after="0" w:line="240" w:lineRule="auto"/>
      <w:jc w:val="center"/>
      <w:rPr>
        <w:rFonts w:asciiTheme="minorHAnsi" w:hAnsiTheme="minorHAnsi" w:cstheme="minorHAnsi"/>
        <w:sz w:val="18"/>
        <w:szCs w:val="18"/>
      </w:rPr>
    </w:pPr>
    <w:r w:rsidRPr="008A1621">
      <w:rPr>
        <w:rFonts w:asciiTheme="minorHAnsi" w:hAnsiTheme="minorHAnsi" w:cstheme="minorHAnsi"/>
        <w:sz w:val="18"/>
        <w:szCs w:val="18"/>
      </w:rPr>
      <w:t xml:space="preserve">277 rue Saint-Jacques – 75240 Paris cedex 05 – </w:t>
    </w:r>
    <w:r w:rsidR="008A1621" w:rsidRPr="008A1621">
      <w:rPr>
        <w:rFonts w:asciiTheme="minorHAnsi" w:hAnsiTheme="minorHAnsi" w:cstheme="minorHAnsi"/>
        <w:sz w:val="18"/>
        <w:szCs w:val="18"/>
      </w:rPr>
      <w:sym w:font="Wingdings 2" w:char="F028"/>
    </w:r>
    <w:r w:rsidR="008A1621" w:rsidRPr="008A1621">
      <w:rPr>
        <w:rFonts w:asciiTheme="minorHAnsi" w:hAnsiTheme="minorHAnsi" w:cstheme="minorHAnsi"/>
        <w:sz w:val="18"/>
        <w:szCs w:val="18"/>
      </w:rPr>
      <w:t xml:space="preserve"> 01 53 73 73 </w:t>
    </w:r>
    <w:r w:rsidR="0090786C">
      <w:rPr>
        <w:rFonts w:asciiTheme="minorHAnsi" w:hAnsiTheme="minorHAnsi" w:cstheme="minorHAnsi"/>
        <w:sz w:val="18"/>
        <w:szCs w:val="18"/>
      </w:rPr>
      <w:t>84</w:t>
    </w:r>
    <w:r w:rsidR="008A1621" w:rsidRPr="008A1621">
      <w:rPr>
        <w:rFonts w:asciiTheme="minorHAnsi" w:hAnsiTheme="minorHAnsi" w:cstheme="minorHAnsi"/>
        <w:sz w:val="18"/>
        <w:szCs w:val="18"/>
      </w:rPr>
      <w:t xml:space="preserve"> – @ y-diraison@enseignement-catholique.fr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A78" w:rsidRDefault="00184A78" w:rsidP="005C3700">
      <w:pPr>
        <w:spacing w:after="0" w:line="240" w:lineRule="auto"/>
      </w:pPr>
      <w:r>
        <w:separator/>
      </w:r>
    </w:p>
  </w:footnote>
  <w:footnote w:type="continuationSeparator" w:id="0">
    <w:p w:rsidR="00184A78" w:rsidRDefault="00184A78" w:rsidP="005C3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973"/>
    <w:multiLevelType w:val="hybridMultilevel"/>
    <w:tmpl w:val="A95A5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13AF0"/>
    <w:multiLevelType w:val="hybridMultilevel"/>
    <w:tmpl w:val="8FDA08E2"/>
    <w:lvl w:ilvl="0" w:tplc="62421B40">
      <w:start w:val="6"/>
      <w:numFmt w:val="bullet"/>
      <w:lvlText w:val="-"/>
      <w:lvlJc w:val="left"/>
      <w:pPr>
        <w:ind w:left="781" w:hanging="360"/>
      </w:pPr>
      <w:rPr>
        <w:rFonts w:ascii="Calibri" w:eastAsia="Calibri" w:hAnsi="Calibri" w:cs="Times New Roman"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2" w15:restartNumberingAfterBreak="0">
    <w:nsid w:val="084167FF"/>
    <w:multiLevelType w:val="hybridMultilevel"/>
    <w:tmpl w:val="34CE2550"/>
    <w:lvl w:ilvl="0" w:tplc="040C0001">
      <w:start w:val="1"/>
      <w:numFmt w:val="bullet"/>
      <w:lvlText w:val=""/>
      <w:lvlJc w:val="left"/>
      <w:pPr>
        <w:ind w:left="142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D603EA9"/>
    <w:multiLevelType w:val="hybridMultilevel"/>
    <w:tmpl w:val="3FCAB990"/>
    <w:lvl w:ilvl="0" w:tplc="040C0001">
      <w:start w:val="1"/>
      <w:numFmt w:val="bullet"/>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4" w15:restartNumberingAfterBreak="0">
    <w:nsid w:val="0F277BCD"/>
    <w:multiLevelType w:val="hybridMultilevel"/>
    <w:tmpl w:val="7C14892C"/>
    <w:lvl w:ilvl="0" w:tplc="62421B40">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803FC9"/>
    <w:multiLevelType w:val="hybridMultilevel"/>
    <w:tmpl w:val="7C8C758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380450C"/>
    <w:multiLevelType w:val="hybridMultilevel"/>
    <w:tmpl w:val="43625FD8"/>
    <w:lvl w:ilvl="0" w:tplc="BF42E632">
      <w:start w:val="6"/>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62421B40">
      <w:start w:val="6"/>
      <w:numFmt w:val="bullet"/>
      <w:lvlText w:val="-"/>
      <w:lvlJc w:val="left"/>
      <w:pPr>
        <w:ind w:left="2880" w:hanging="360"/>
      </w:pPr>
      <w:rPr>
        <w:rFonts w:ascii="Calibri" w:eastAsia="Calibri" w:hAnsi="Calibri"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D97A51"/>
    <w:multiLevelType w:val="hybridMultilevel"/>
    <w:tmpl w:val="353E18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443630"/>
    <w:multiLevelType w:val="multilevel"/>
    <w:tmpl w:val="DF66DA98"/>
    <w:lvl w:ilvl="0">
      <w:start w:val="2"/>
      <w:numFmt w:val="decimal"/>
      <w:lvlText w:val="%1."/>
      <w:lvlJc w:val="left"/>
      <w:pPr>
        <w:ind w:left="420" w:hanging="267"/>
      </w:pPr>
      <w:rPr>
        <w:rFonts w:ascii="Arial" w:eastAsia="Arial" w:hAnsi="Arial" w:hint="default"/>
        <w:b/>
        <w:bCs/>
        <w:sz w:val="24"/>
        <w:szCs w:val="24"/>
      </w:rPr>
    </w:lvl>
    <w:lvl w:ilvl="1">
      <w:start w:val="1"/>
      <w:numFmt w:val="decimal"/>
      <w:lvlText w:val="%1.%2"/>
      <w:lvlJc w:val="left"/>
      <w:pPr>
        <w:ind w:left="153" w:hanging="708"/>
      </w:pPr>
      <w:rPr>
        <w:rFonts w:ascii="Arial" w:eastAsia="Arial" w:hAnsi="Arial" w:hint="default"/>
        <w:b/>
        <w:bCs/>
        <w:sz w:val="24"/>
        <w:szCs w:val="24"/>
      </w:rPr>
    </w:lvl>
    <w:lvl w:ilvl="2">
      <w:start w:val="1"/>
      <w:numFmt w:val="bullet"/>
      <w:lvlText w:val="-"/>
      <w:lvlJc w:val="left"/>
      <w:pPr>
        <w:ind w:left="1221" w:hanging="360"/>
      </w:pPr>
      <w:rPr>
        <w:rFonts w:ascii="Times New Roman" w:eastAsia="Times New Roman" w:hAnsi="Times New Roman" w:hint="default"/>
        <w:sz w:val="24"/>
        <w:szCs w:val="24"/>
      </w:rPr>
    </w:lvl>
    <w:lvl w:ilvl="3">
      <w:start w:val="1"/>
      <w:numFmt w:val="bullet"/>
      <w:lvlText w:val="•"/>
      <w:lvlJc w:val="left"/>
      <w:pPr>
        <w:ind w:left="2311" w:hanging="360"/>
      </w:pPr>
      <w:rPr>
        <w:rFonts w:hint="default"/>
      </w:rPr>
    </w:lvl>
    <w:lvl w:ilvl="4">
      <w:start w:val="1"/>
      <w:numFmt w:val="bullet"/>
      <w:lvlText w:val="•"/>
      <w:lvlJc w:val="left"/>
      <w:pPr>
        <w:ind w:left="3400" w:hanging="360"/>
      </w:pPr>
      <w:rPr>
        <w:rFonts w:hint="default"/>
      </w:rPr>
    </w:lvl>
    <w:lvl w:ilvl="5">
      <w:start w:val="1"/>
      <w:numFmt w:val="bullet"/>
      <w:lvlText w:val="•"/>
      <w:lvlJc w:val="left"/>
      <w:pPr>
        <w:ind w:left="4490" w:hanging="360"/>
      </w:pPr>
      <w:rPr>
        <w:rFonts w:hint="default"/>
      </w:rPr>
    </w:lvl>
    <w:lvl w:ilvl="6">
      <w:start w:val="1"/>
      <w:numFmt w:val="bullet"/>
      <w:lvlText w:val="•"/>
      <w:lvlJc w:val="left"/>
      <w:pPr>
        <w:ind w:left="5580" w:hanging="360"/>
      </w:pPr>
      <w:rPr>
        <w:rFonts w:hint="default"/>
      </w:rPr>
    </w:lvl>
    <w:lvl w:ilvl="7">
      <w:start w:val="1"/>
      <w:numFmt w:val="bullet"/>
      <w:lvlText w:val="•"/>
      <w:lvlJc w:val="left"/>
      <w:pPr>
        <w:ind w:left="6670" w:hanging="360"/>
      </w:pPr>
      <w:rPr>
        <w:rFonts w:hint="default"/>
      </w:rPr>
    </w:lvl>
    <w:lvl w:ilvl="8">
      <w:start w:val="1"/>
      <w:numFmt w:val="bullet"/>
      <w:lvlText w:val="•"/>
      <w:lvlJc w:val="left"/>
      <w:pPr>
        <w:ind w:left="7760" w:hanging="360"/>
      </w:pPr>
      <w:rPr>
        <w:rFonts w:hint="default"/>
      </w:rPr>
    </w:lvl>
  </w:abstractNum>
  <w:abstractNum w:abstractNumId="9" w15:restartNumberingAfterBreak="0">
    <w:nsid w:val="24D95FC2"/>
    <w:multiLevelType w:val="hybridMultilevel"/>
    <w:tmpl w:val="C44C3E06"/>
    <w:lvl w:ilvl="0" w:tplc="040C0001">
      <w:start w:val="1"/>
      <w:numFmt w:val="bullet"/>
      <w:lvlText w:val=""/>
      <w:lvlJc w:val="left"/>
      <w:pPr>
        <w:ind w:left="142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29667B82"/>
    <w:multiLevelType w:val="hybridMultilevel"/>
    <w:tmpl w:val="CE122C60"/>
    <w:lvl w:ilvl="0" w:tplc="040C0001">
      <w:start w:val="1"/>
      <w:numFmt w:val="bullet"/>
      <w:lvlText w:val=""/>
      <w:lvlJc w:val="left"/>
      <w:pPr>
        <w:ind w:left="142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2B4C45E8"/>
    <w:multiLevelType w:val="hybridMultilevel"/>
    <w:tmpl w:val="2DEAF236"/>
    <w:lvl w:ilvl="0" w:tplc="040C0001">
      <w:start w:val="1"/>
      <w:numFmt w:val="bullet"/>
      <w:lvlText w:val=""/>
      <w:lvlJc w:val="left"/>
      <w:pPr>
        <w:ind w:left="1117"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2BAA615E"/>
    <w:multiLevelType w:val="hybridMultilevel"/>
    <w:tmpl w:val="3E98B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3F72B6"/>
    <w:multiLevelType w:val="hybridMultilevel"/>
    <w:tmpl w:val="0A8ABD90"/>
    <w:lvl w:ilvl="0" w:tplc="040C0001">
      <w:start w:val="1"/>
      <w:numFmt w:val="bullet"/>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4" w15:restartNumberingAfterBreak="0">
    <w:nsid w:val="2F006235"/>
    <w:multiLevelType w:val="hybridMultilevel"/>
    <w:tmpl w:val="B350A87A"/>
    <w:lvl w:ilvl="0" w:tplc="040C0001">
      <w:start w:val="1"/>
      <w:numFmt w:val="bullet"/>
      <w:lvlText w:val=""/>
      <w:lvlJc w:val="left"/>
      <w:pPr>
        <w:ind w:left="1117"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0CB0F85"/>
    <w:multiLevelType w:val="hybridMultilevel"/>
    <w:tmpl w:val="951499BC"/>
    <w:lvl w:ilvl="0" w:tplc="BF42E632">
      <w:start w:val="6"/>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50496E"/>
    <w:multiLevelType w:val="hybridMultilevel"/>
    <w:tmpl w:val="9898A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7650D9"/>
    <w:multiLevelType w:val="hybridMultilevel"/>
    <w:tmpl w:val="CE646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3248D4"/>
    <w:multiLevelType w:val="hybridMultilevel"/>
    <w:tmpl w:val="6BF656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B33CFA"/>
    <w:multiLevelType w:val="hybridMultilevel"/>
    <w:tmpl w:val="8F449738"/>
    <w:lvl w:ilvl="0" w:tplc="040C0001">
      <w:start w:val="1"/>
      <w:numFmt w:val="bullet"/>
      <w:lvlText w:val=""/>
      <w:lvlJc w:val="left"/>
      <w:pPr>
        <w:ind w:left="142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62D30CD6"/>
    <w:multiLevelType w:val="hybridMultilevel"/>
    <w:tmpl w:val="38B4A072"/>
    <w:lvl w:ilvl="0" w:tplc="62421B40">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E2557D"/>
    <w:multiLevelType w:val="hybridMultilevel"/>
    <w:tmpl w:val="1A9C498A"/>
    <w:lvl w:ilvl="0" w:tplc="040C0001">
      <w:start w:val="1"/>
      <w:numFmt w:val="bullet"/>
      <w:lvlText w:val=""/>
      <w:lvlJc w:val="left"/>
      <w:pPr>
        <w:ind w:left="142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6DF10A78"/>
    <w:multiLevelType w:val="hybridMultilevel"/>
    <w:tmpl w:val="87E4BD9E"/>
    <w:lvl w:ilvl="0" w:tplc="BF42E632">
      <w:start w:val="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7E0331"/>
    <w:multiLevelType w:val="hybridMultilevel"/>
    <w:tmpl w:val="3450360C"/>
    <w:lvl w:ilvl="0" w:tplc="040C0001">
      <w:start w:val="1"/>
      <w:numFmt w:val="bullet"/>
      <w:lvlText w:val=""/>
      <w:lvlJc w:val="left"/>
      <w:pPr>
        <w:ind w:left="142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72197514"/>
    <w:multiLevelType w:val="hybridMultilevel"/>
    <w:tmpl w:val="B6BA812C"/>
    <w:lvl w:ilvl="0" w:tplc="040C0001">
      <w:start w:val="1"/>
      <w:numFmt w:val="bullet"/>
      <w:lvlText w:val=""/>
      <w:lvlJc w:val="left"/>
      <w:pPr>
        <w:ind w:left="1117"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72AC7D6E"/>
    <w:multiLevelType w:val="hybridMultilevel"/>
    <w:tmpl w:val="8EE0A180"/>
    <w:lvl w:ilvl="0" w:tplc="62421B40">
      <w:start w:val="6"/>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B4567A4"/>
    <w:multiLevelType w:val="hybridMultilevel"/>
    <w:tmpl w:val="9648F28E"/>
    <w:lvl w:ilvl="0" w:tplc="3C6449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CC43569"/>
    <w:multiLevelType w:val="multilevel"/>
    <w:tmpl w:val="74345644"/>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7DED40C1"/>
    <w:multiLevelType w:val="hybridMultilevel"/>
    <w:tmpl w:val="E20A2C4C"/>
    <w:lvl w:ilvl="0" w:tplc="62421B40">
      <w:start w:val="6"/>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7"/>
  </w:num>
  <w:num w:numId="2">
    <w:abstractNumId w:val="0"/>
  </w:num>
  <w:num w:numId="3">
    <w:abstractNumId w:val="1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5"/>
  </w:num>
  <w:num w:numId="17">
    <w:abstractNumId w:val="6"/>
  </w:num>
  <w:num w:numId="18">
    <w:abstractNumId w:val="28"/>
  </w:num>
  <w:num w:numId="19">
    <w:abstractNumId w:val="25"/>
  </w:num>
  <w:num w:numId="20">
    <w:abstractNumId w:val="4"/>
  </w:num>
  <w:num w:numId="21">
    <w:abstractNumId w:val="1"/>
  </w:num>
  <w:num w:numId="22">
    <w:abstractNumId w:val="18"/>
  </w:num>
  <w:num w:numId="23">
    <w:abstractNumId w:val="20"/>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
  </w:num>
  <w:num w:numId="27">
    <w:abstractNumId w:val="12"/>
  </w:num>
  <w:num w:numId="28">
    <w:abstractNumId w:val="7"/>
  </w:num>
  <w:num w:numId="29">
    <w:abstractNumId w:val="16"/>
  </w:num>
  <w:num w:numId="30">
    <w:abstractNumId w:val="2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2E"/>
    <w:rsid w:val="00001125"/>
    <w:rsid w:val="000039A1"/>
    <w:rsid w:val="000046D8"/>
    <w:rsid w:val="0001548A"/>
    <w:rsid w:val="0004217C"/>
    <w:rsid w:val="00052655"/>
    <w:rsid w:val="0006416B"/>
    <w:rsid w:val="00095EC0"/>
    <w:rsid w:val="000A393F"/>
    <w:rsid w:val="000C7977"/>
    <w:rsid w:val="000E608B"/>
    <w:rsid w:val="0011168B"/>
    <w:rsid w:val="00155D90"/>
    <w:rsid w:val="00167D2F"/>
    <w:rsid w:val="00177E25"/>
    <w:rsid w:val="00184A78"/>
    <w:rsid w:val="001939FD"/>
    <w:rsid w:val="001E2372"/>
    <w:rsid w:val="001E77D8"/>
    <w:rsid w:val="001F3927"/>
    <w:rsid w:val="00203C5E"/>
    <w:rsid w:val="00234769"/>
    <w:rsid w:val="00236E4D"/>
    <w:rsid w:val="002414CC"/>
    <w:rsid w:val="0025595A"/>
    <w:rsid w:val="00260C22"/>
    <w:rsid w:val="00267AAC"/>
    <w:rsid w:val="00275E29"/>
    <w:rsid w:val="00294C90"/>
    <w:rsid w:val="002A642F"/>
    <w:rsid w:val="002D4E54"/>
    <w:rsid w:val="002D79A4"/>
    <w:rsid w:val="002E2743"/>
    <w:rsid w:val="0031492A"/>
    <w:rsid w:val="003370C7"/>
    <w:rsid w:val="0034312B"/>
    <w:rsid w:val="003432E3"/>
    <w:rsid w:val="00344EB5"/>
    <w:rsid w:val="00371C35"/>
    <w:rsid w:val="00380631"/>
    <w:rsid w:val="0038721B"/>
    <w:rsid w:val="00393504"/>
    <w:rsid w:val="00397BAB"/>
    <w:rsid w:val="003B200D"/>
    <w:rsid w:val="003B40EA"/>
    <w:rsid w:val="003B5E7E"/>
    <w:rsid w:val="003C0251"/>
    <w:rsid w:val="003D225F"/>
    <w:rsid w:val="003E17D1"/>
    <w:rsid w:val="0040567B"/>
    <w:rsid w:val="00413D45"/>
    <w:rsid w:val="00453DC9"/>
    <w:rsid w:val="004616C8"/>
    <w:rsid w:val="0046478C"/>
    <w:rsid w:val="00467759"/>
    <w:rsid w:val="004800D1"/>
    <w:rsid w:val="004A3FE4"/>
    <w:rsid w:val="004A6607"/>
    <w:rsid w:val="004D261C"/>
    <w:rsid w:val="004D2DFE"/>
    <w:rsid w:val="004E3657"/>
    <w:rsid w:val="004F0816"/>
    <w:rsid w:val="004F4141"/>
    <w:rsid w:val="005072E0"/>
    <w:rsid w:val="005346C6"/>
    <w:rsid w:val="005514C4"/>
    <w:rsid w:val="00555C7D"/>
    <w:rsid w:val="00581279"/>
    <w:rsid w:val="0058648E"/>
    <w:rsid w:val="00596E60"/>
    <w:rsid w:val="005A693E"/>
    <w:rsid w:val="005B334C"/>
    <w:rsid w:val="005C3700"/>
    <w:rsid w:val="005D018F"/>
    <w:rsid w:val="005D50C3"/>
    <w:rsid w:val="005D6CD2"/>
    <w:rsid w:val="005E5BFE"/>
    <w:rsid w:val="005E5FF4"/>
    <w:rsid w:val="005E6F37"/>
    <w:rsid w:val="005F3EDD"/>
    <w:rsid w:val="006019AF"/>
    <w:rsid w:val="006456AD"/>
    <w:rsid w:val="00653022"/>
    <w:rsid w:val="006577C0"/>
    <w:rsid w:val="006863FA"/>
    <w:rsid w:val="006A0948"/>
    <w:rsid w:val="006C296C"/>
    <w:rsid w:val="006F3DBD"/>
    <w:rsid w:val="006F5408"/>
    <w:rsid w:val="00702F36"/>
    <w:rsid w:val="00720524"/>
    <w:rsid w:val="00720621"/>
    <w:rsid w:val="00723A56"/>
    <w:rsid w:val="00730BFE"/>
    <w:rsid w:val="00740935"/>
    <w:rsid w:val="00746BB9"/>
    <w:rsid w:val="007628D4"/>
    <w:rsid w:val="00785598"/>
    <w:rsid w:val="007944D8"/>
    <w:rsid w:val="00796B68"/>
    <w:rsid w:val="007A07F6"/>
    <w:rsid w:val="007A1990"/>
    <w:rsid w:val="007B4B27"/>
    <w:rsid w:val="007D1B2F"/>
    <w:rsid w:val="007D5321"/>
    <w:rsid w:val="007D756F"/>
    <w:rsid w:val="007F3016"/>
    <w:rsid w:val="00807BDA"/>
    <w:rsid w:val="00821B45"/>
    <w:rsid w:val="008279B1"/>
    <w:rsid w:val="008350F4"/>
    <w:rsid w:val="0084243B"/>
    <w:rsid w:val="00847063"/>
    <w:rsid w:val="0086648D"/>
    <w:rsid w:val="008668B7"/>
    <w:rsid w:val="00883CBC"/>
    <w:rsid w:val="008853F0"/>
    <w:rsid w:val="008959F9"/>
    <w:rsid w:val="008A067E"/>
    <w:rsid w:val="008A1621"/>
    <w:rsid w:val="008B4FDC"/>
    <w:rsid w:val="008D72D5"/>
    <w:rsid w:val="008E71DC"/>
    <w:rsid w:val="00904B3F"/>
    <w:rsid w:val="0090786C"/>
    <w:rsid w:val="00923A59"/>
    <w:rsid w:val="00931EC3"/>
    <w:rsid w:val="00934674"/>
    <w:rsid w:val="009358C5"/>
    <w:rsid w:val="00955026"/>
    <w:rsid w:val="00962DAF"/>
    <w:rsid w:val="0098324A"/>
    <w:rsid w:val="0098457A"/>
    <w:rsid w:val="0099771F"/>
    <w:rsid w:val="009A0CE1"/>
    <w:rsid w:val="009A1D48"/>
    <w:rsid w:val="009A5A2E"/>
    <w:rsid w:val="009B4D28"/>
    <w:rsid w:val="009B4EED"/>
    <w:rsid w:val="009B5849"/>
    <w:rsid w:val="009C55B2"/>
    <w:rsid w:val="009D50FE"/>
    <w:rsid w:val="009E3202"/>
    <w:rsid w:val="009E5A45"/>
    <w:rsid w:val="00A1459C"/>
    <w:rsid w:val="00A237E7"/>
    <w:rsid w:val="00A23DED"/>
    <w:rsid w:val="00A277AF"/>
    <w:rsid w:val="00A53320"/>
    <w:rsid w:val="00A652B1"/>
    <w:rsid w:val="00AA3CC0"/>
    <w:rsid w:val="00AA5BE3"/>
    <w:rsid w:val="00AB5118"/>
    <w:rsid w:val="00AD6563"/>
    <w:rsid w:val="00AE2200"/>
    <w:rsid w:val="00AF3CA3"/>
    <w:rsid w:val="00B116F8"/>
    <w:rsid w:val="00B1191A"/>
    <w:rsid w:val="00B338DE"/>
    <w:rsid w:val="00B35123"/>
    <w:rsid w:val="00B35927"/>
    <w:rsid w:val="00B37196"/>
    <w:rsid w:val="00B67EDA"/>
    <w:rsid w:val="00B83FE5"/>
    <w:rsid w:val="00B858B5"/>
    <w:rsid w:val="00B93172"/>
    <w:rsid w:val="00B940E8"/>
    <w:rsid w:val="00B96CAD"/>
    <w:rsid w:val="00BA6762"/>
    <w:rsid w:val="00BA790D"/>
    <w:rsid w:val="00BB18E9"/>
    <w:rsid w:val="00BC05C4"/>
    <w:rsid w:val="00BC7313"/>
    <w:rsid w:val="00BD1A27"/>
    <w:rsid w:val="00BE12CA"/>
    <w:rsid w:val="00BF2FF7"/>
    <w:rsid w:val="00C2168C"/>
    <w:rsid w:val="00C309C5"/>
    <w:rsid w:val="00C40D50"/>
    <w:rsid w:val="00C57E31"/>
    <w:rsid w:val="00C63DFF"/>
    <w:rsid w:val="00C84703"/>
    <w:rsid w:val="00CA7709"/>
    <w:rsid w:val="00CB037F"/>
    <w:rsid w:val="00CC1432"/>
    <w:rsid w:val="00CC7D6E"/>
    <w:rsid w:val="00CD3690"/>
    <w:rsid w:val="00CD6819"/>
    <w:rsid w:val="00CE2B54"/>
    <w:rsid w:val="00D05C45"/>
    <w:rsid w:val="00D24E8F"/>
    <w:rsid w:val="00D36759"/>
    <w:rsid w:val="00D60C94"/>
    <w:rsid w:val="00D60EF5"/>
    <w:rsid w:val="00D671AD"/>
    <w:rsid w:val="00D8342F"/>
    <w:rsid w:val="00D84085"/>
    <w:rsid w:val="00D95FA4"/>
    <w:rsid w:val="00DC1F56"/>
    <w:rsid w:val="00DE53C1"/>
    <w:rsid w:val="00DF33AA"/>
    <w:rsid w:val="00E02AC5"/>
    <w:rsid w:val="00E05BBA"/>
    <w:rsid w:val="00E15781"/>
    <w:rsid w:val="00E27DC8"/>
    <w:rsid w:val="00E3120C"/>
    <w:rsid w:val="00E34135"/>
    <w:rsid w:val="00E3605D"/>
    <w:rsid w:val="00E4025B"/>
    <w:rsid w:val="00E62029"/>
    <w:rsid w:val="00E76ECD"/>
    <w:rsid w:val="00EB592E"/>
    <w:rsid w:val="00EE5459"/>
    <w:rsid w:val="00EE7758"/>
    <w:rsid w:val="00F114D4"/>
    <w:rsid w:val="00F355E8"/>
    <w:rsid w:val="00F3778E"/>
    <w:rsid w:val="00F66A1A"/>
    <w:rsid w:val="00F93DAC"/>
    <w:rsid w:val="00F96625"/>
    <w:rsid w:val="00FA3D2A"/>
    <w:rsid w:val="00FB2DF0"/>
    <w:rsid w:val="00FE09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E974C"/>
  <w15:docId w15:val="{0B4EEEB6-6306-405E-9A74-86FFE1A2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6CB"/>
    <w:pPr>
      <w:spacing w:after="200" w:line="276" w:lineRule="auto"/>
    </w:pPr>
    <w:rPr>
      <w:sz w:val="22"/>
      <w:szCs w:val="22"/>
      <w:lang w:eastAsia="en-US"/>
    </w:rPr>
  </w:style>
  <w:style w:type="paragraph" w:styleId="Titre1">
    <w:name w:val="heading 1"/>
    <w:basedOn w:val="Normal"/>
    <w:next w:val="Normal"/>
    <w:link w:val="Titre1Car"/>
    <w:qFormat/>
    <w:rsid w:val="00D24E8F"/>
    <w:pPr>
      <w:keepNext/>
      <w:numPr>
        <w:numId w:val="1"/>
      </w:numPr>
      <w:tabs>
        <w:tab w:val="left" w:pos="1134"/>
      </w:tabs>
      <w:spacing w:before="240" w:after="60" w:line="240" w:lineRule="auto"/>
      <w:outlineLvl w:val="0"/>
    </w:pPr>
    <w:rPr>
      <w:rFonts w:ascii="Arial" w:eastAsia="Times New Roman" w:hAnsi="Arial" w:cs="Arial"/>
      <w:b/>
      <w:bCs/>
      <w:caps/>
      <w:kern w:val="32"/>
      <w:sz w:val="32"/>
      <w:szCs w:val="32"/>
      <w:lang w:eastAsia="fr-FR"/>
    </w:rPr>
  </w:style>
  <w:style w:type="paragraph" w:styleId="Titre2">
    <w:name w:val="heading 2"/>
    <w:basedOn w:val="Normal"/>
    <w:next w:val="Normal"/>
    <w:link w:val="Titre2Car"/>
    <w:qFormat/>
    <w:rsid w:val="00D24E8F"/>
    <w:pPr>
      <w:keepNext/>
      <w:numPr>
        <w:ilvl w:val="1"/>
        <w:numId w:val="1"/>
      </w:numPr>
      <w:spacing w:before="240" w:after="60" w:line="240" w:lineRule="auto"/>
      <w:ind w:left="828" w:hanging="431"/>
      <w:outlineLvl w:val="1"/>
    </w:pPr>
    <w:rPr>
      <w:rFonts w:ascii="Arial" w:eastAsia="Times New Roman" w:hAnsi="Arial" w:cs="Arial"/>
      <w:b/>
      <w:bCs/>
      <w:iCs/>
      <w:smallCaps/>
      <w:sz w:val="28"/>
      <w:szCs w:val="28"/>
      <w:lang w:eastAsia="fr-FR"/>
    </w:rPr>
  </w:style>
  <w:style w:type="paragraph" w:styleId="Titre3">
    <w:name w:val="heading 3"/>
    <w:basedOn w:val="Normal"/>
    <w:next w:val="Normal"/>
    <w:link w:val="Titre3Car"/>
    <w:qFormat/>
    <w:rsid w:val="00D24E8F"/>
    <w:pPr>
      <w:keepNext/>
      <w:numPr>
        <w:ilvl w:val="2"/>
        <w:numId w:val="1"/>
      </w:numPr>
      <w:tabs>
        <w:tab w:val="clear" w:pos="1440"/>
        <w:tab w:val="left" w:pos="1134"/>
      </w:tabs>
      <w:spacing w:before="240" w:after="60" w:line="240" w:lineRule="auto"/>
      <w:ind w:left="1418" w:firstLine="0"/>
      <w:outlineLvl w:val="2"/>
    </w:pPr>
    <w:rPr>
      <w:rFonts w:ascii="Arial" w:eastAsia="Times New Roman" w:hAnsi="Arial" w:cs="Arial"/>
      <w:b/>
      <w:bCs/>
      <w:i/>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7B19F0"/>
    <w:pPr>
      <w:tabs>
        <w:tab w:val="center" w:pos="4536"/>
        <w:tab w:val="right" w:pos="9072"/>
      </w:tabs>
    </w:pPr>
  </w:style>
  <w:style w:type="character" w:customStyle="1" w:styleId="PieddepageCar">
    <w:name w:val="Pied de page Car"/>
    <w:basedOn w:val="Policepardfaut"/>
    <w:link w:val="Pieddepage"/>
    <w:uiPriority w:val="99"/>
    <w:rsid w:val="007B19F0"/>
    <w:rPr>
      <w:sz w:val="22"/>
      <w:szCs w:val="22"/>
      <w:lang w:eastAsia="en-US"/>
    </w:rPr>
  </w:style>
  <w:style w:type="paragraph" w:styleId="Textedebulles">
    <w:name w:val="Balloon Text"/>
    <w:basedOn w:val="Normal"/>
    <w:link w:val="TextedebullesCar"/>
    <w:uiPriority w:val="99"/>
    <w:semiHidden/>
    <w:unhideWhenUsed/>
    <w:rsid w:val="005C37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0"/>
    <w:rPr>
      <w:rFonts w:ascii="Tahoma" w:hAnsi="Tahoma" w:cs="Tahoma"/>
      <w:sz w:val="16"/>
      <w:szCs w:val="16"/>
      <w:lang w:eastAsia="en-US"/>
    </w:rPr>
  </w:style>
  <w:style w:type="paragraph" w:styleId="En-tte">
    <w:name w:val="header"/>
    <w:basedOn w:val="Normal"/>
    <w:link w:val="En-tteCar"/>
    <w:unhideWhenUsed/>
    <w:rsid w:val="005C3700"/>
    <w:pPr>
      <w:tabs>
        <w:tab w:val="center" w:pos="4536"/>
        <w:tab w:val="right" w:pos="9072"/>
      </w:tabs>
      <w:spacing w:after="0" w:line="240" w:lineRule="auto"/>
    </w:pPr>
  </w:style>
  <w:style w:type="character" w:customStyle="1" w:styleId="En-tteCar">
    <w:name w:val="En-tête Car"/>
    <w:basedOn w:val="Policepardfaut"/>
    <w:link w:val="En-tte"/>
    <w:uiPriority w:val="99"/>
    <w:rsid w:val="005C3700"/>
    <w:rPr>
      <w:sz w:val="22"/>
      <w:szCs w:val="22"/>
      <w:lang w:eastAsia="en-US"/>
    </w:rPr>
  </w:style>
  <w:style w:type="character" w:styleId="Numrodepage">
    <w:name w:val="page number"/>
    <w:basedOn w:val="Policepardfaut"/>
    <w:semiHidden/>
    <w:rsid w:val="005C3700"/>
  </w:style>
  <w:style w:type="character" w:customStyle="1" w:styleId="Titre1Car">
    <w:name w:val="Titre 1 Car"/>
    <w:basedOn w:val="Policepardfaut"/>
    <w:link w:val="Titre1"/>
    <w:rsid w:val="00D24E8F"/>
    <w:rPr>
      <w:rFonts w:ascii="Arial" w:eastAsia="Times New Roman" w:hAnsi="Arial" w:cs="Arial"/>
      <w:b/>
      <w:bCs/>
      <w:caps/>
      <w:kern w:val="32"/>
      <w:sz w:val="32"/>
      <w:szCs w:val="32"/>
    </w:rPr>
  </w:style>
  <w:style w:type="character" w:customStyle="1" w:styleId="Titre2Car">
    <w:name w:val="Titre 2 Car"/>
    <w:basedOn w:val="Policepardfaut"/>
    <w:link w:val="Titre2"/>
    <w:rsid w:val="00D24E8F"/>
    <w:rPr>
      <w:rFonts w:ascii="Arial" w:eastAsia="Times New Roman" w:hAnsi="Arial" w:cs="Arial"/>
      <w:b/>
      <w:bCs/>
      <w:iCs/>
      <w:smallCaps/>
      <w:sz w:val="28"/>
      <w:szCs w:val="28"/>
    </w:rPr>
  </w:style>
  <w:style w:type="character" w:customStyle="1" w:styleId="Titre3Car">
    <w:name w:val="Titre 3 Car"/>
    <w:basedOn w:val="Policepardfaut"/>
    <w:link w:val="Titre3"/>
    <w:rsid w:val="00D24E8F"/>
    <w:rPr>
      <w:rFonts w:ascii="Arial" w:eastAsia="Times New Roman" w:hAnsi="Arial" w:cs="Arial"/>
      <w:b/>
      <w:bCs/>
      <w:i/>
      <w:sz w:val="26"/>
      <w:szCs w:val="26"/>
    </w:rPr>
  </w:style>
  <w:style w:type="paragraph" w:customStyle="1" w:styleId="Paragrapheniveau2">
    <w:name w:val="Paragraphe niveau 2"/>
    <w:basedOn w:val="Normal"/>
    <w:rsid w:val="00D24E8F"/>
    <w:pPr>
      <w:spacing w:after="0" w:line="240" w:lineRule="auto"/>
      <w:ind w:left="397"/>
      <w:jc w:val="both"/>
    </w:pPr>
    <w:rPr>
      <w:rFonts w:ascii="Arial" w:eastAsia="Times New Roman" w:hAnsi="Arial" w:cs="Arial"/>
      <w:sz w:val="24"/>
      <w:szCs w:val="24"/>
      <w:lang w:eastAsia="fr-FR"/>
    </w:rPr>
  </w:style>
  <w:style w:type="paragraph" w:customStyle="1" w:styleId="Paragrapheniveau3">
    <w:name w:val="Paragraphe niveau 3"/>
    <w:basedOn w:val="Paragrapheniveau2"/>
    <w:rsid w:val="00D24E8F"/>
    <w:pPr>
      <w:ind w:left="1418"/>
    </w:pPr>
  </w:style>
  <w:style w:type="paragraph" w:styleId="Paragraphedeliste">
    <w:name w:val="List Paragraph"/>
    <w:basedOn w:val="Normal"/>
    <w:uiPriority w:val="34"/>
    <w:qFormat/>
    <w:rsid w:val="00EB592E"/>
    <w:pPr>
      <w:ind w:left="720"/>
      <w:contextualSpacing/>
    </w:pPr>
  </w:style>
  <w:style w:type="paragraph" w:styleId="NormalWeb">
    <w:name w:val="Normal (Web)"/>
    <w:basedOn w:val="Normal"/>
    <w:uiPriority w:val="99"/>
    <w:unhideWhenUsed/>
    <w:rsid w:val="005514C4"/>
    <w:pPr>
      <w:spacing w:before="100" w:beforeAutospacing="1" w:after="100" w:afterAutospacing="1" w:line="240" w:lineRule="auto"/>
    </w:pPr>
    <w:rPr>
      <w:rFonts w:ascii="Times New Roman" w:eastAsiaTheme="minorEastAsia" w:hAnsi="Times New Roman"/>
      <w:sz w:val="24"/>
      <w:szCs w:val="24"/>
      <w:lang w:eastAsia="fr-FR"/>
    </w:rPr>
  </w:style>
  <w:style w:type="paragraph" w:styleId="Notedebasdepage">
    <w:name w:val="footnote text"/>
    <w:basedOn w:val="Normal"/>
    <w:link w:val="NotedebasdepageCar"/>
    <w:uiPriority w:val="99"/>
    <w:semiHidden/>
    <w:unhideWhenUsed/>
    <w:rsid w:val="00B35123"/>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uiPriority w:val="99"/>
    <w:semiHidden/>
    <w:rsid w:val="00B35123"/>
    <w:rPr>
      <w:rFonts w:ascii="Times New Roman" w:eastAsia="Times New Roman" w:hAnsi="Times New Roman"/>
    </w:rPr>
  </w:style>
  <w:style w:type="character" w:styleId="Appelnotedebasdep">
    <w:name w:val="footnote reference"/>
    <w:basedOn w:val="Policepardfaut"/>
    <w:uiPriority w:val="99"/>
    <w:semiHidden/>
    <w:unhideWhenUsed/>
    <w:rsid w:val="00B35123"/>
    <w:rPr>
      <w:vertAlign w:val="superscript"/>
    </w:rPr>
  </w:style>
  <w:style w:type="table" w:styleId="Grilledutableau">
    <w:name w:val="Table Grid"/>
    <w:basedOn w:val="TableauNormal"/>
    <w:uiPriority w:val="39"/>
    <w:rsid w:val="000046D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5D6CD2"/>
    <w:pPr>
      <w:widowControl w:val="0"/>
      <w:spacing w:after="0" w:line="240" w:lineRule="auto"/>
      <w:ind w:left="153"/>
    </w:pPr>
    <w:rPr>
      <w:rFonts w:ascii="Arial" w:eastAsia="Arial" w:hAnsi="Arial" w:cstheme="minorBidi"/>
      <w:sz w:val="24"/>
      <w:szCs w:val="24"/>
      <w:lang w:val="en-US"/>
    </w:rPr>
  </w:style>
  <w:style w:type="character" w:customStyle="1" w:styleId="CorpsdetexteCar">
    <w:name w:val="Corps de texte Car"/>
    <w:basedOn w:val="Policepardfaut"/>
    <w:link w:val="Corpsdetexte"/>
    <w:uiPriority w:val="1"/>
    <w:rsid w:val="005D6CD2"/>
    <w:rPr>
      <w:rFonts w:ascii="Arial" w:eastAsia="Arial" w:hAnsi="Arial"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n%20Diraison\Documents\1%20SGEC\02%20Documents\D01%20Modeles\2%20note%20DRH%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E2B18-10CB-4907-AF17-994AADF7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note DRH 2017</Template>
  <TotalTime>4</TotalTime>
  <Pages>6</Pages>
  <Words>1854</Words>
  <Characters>10198</Characters>
  <Application>Microsoft Office Word</Application>
  <DocSecurity>0</DocSecurity>
  <Lines>84</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Diraison</dc:creator>
  <cp:lastModifiedBy>Yann DIRAISON</cp:lastModifiedBy>
  <cp:revision>3</cp:revision>
  <cp:lastPrinted>2019-03-12T10:10:00Z</cp:lastPrinted>
  <dcterms:created xsi:type="dcterms:W3CDTF">2019-07-15T10:01:00Z</dcterms:created>
  <dcterms:modified xsi:type="dcterms:W3CDTF">2019-07-15T10:05:00Z</dcterms:modified>
</cp:coreProperties>
</file>