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D8" w:rsidRDefault="00FB18D2" w:rsidP="003E17D1">
      <w:pPr>
        <w:spacing w:after="0"/>
      </w:pPr>
      <w:r>
        <w:rPr>
          <w:rFonts w:ascii="Arial"/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97.9pt;margin-top:18.35pt;width:287.95pt;height:27pt;z-index:251658240" fillcolor="#00b050">
            <v:shadow color="#868686"/>
            <v:textpath style="font-family:&quot;Arial Black&quot;;font-size:18pt;v-text-kern:t" trim="t" fitpath="t" string="Statut du chef d'établissement"/>
          </v:shape>
        </w:pict>
      </w:r>
      <w:r>
        <w:rPr>
          <w:rFonts w:ascii="Arial"/>
          <w:noProof/>
          <w:lang w:eastAsia="fr-FR"/>
        </w:rPr>
        <w:pict>
          <v:shape id="_x0000_s1027" type="#_x0000_t136" style="position:absolute;margin-left:197.9pt;margin-top:69.05pt;width:287.95pt;height:27pt;z-index:251659264" fillcolor="#00b0f0">
            <v:shadow color="#868686"/>
            <v:textpath style="font-family:&quot;Arial Black&quot;;font-size:18pt;v-text-kern:t" trim="t" fitpath="t" string="Contrat et avenant types"/>
          </v:shape>
        </w:pict>
      </w:r>
      <w:r w:rsidR="007D756F">
        <w:rPr>
          <w:rFonts w:ascii="Arial"/>
          <w:noProof/>
          <w:lang w:eastAsia="fr-FR"/>
        </w:rPr>
        <w:drawing>
          <wp:inline distT="0" distB="0" distL="0" distR="0">
            <wp:extent cx="2028825" cy="1381125"/>
            <wp:effectExtent l="19050" t="0" r="9525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D1" w:rsidRDefault="003E17D1" w:rsidP="005C3700">
      <w:pPr>
        <w:tabs>
          <w:tab w:val="left" w:pos="4820"/>
        </w:tabs>
        <w:spacing w:after="0" w:line="240" w:lineRule="auto"/>
      </w:pPr>
    </w:p>
    <w:p w:rsidR="005C3700" w:rsidRPr="00546C41" w:rsidRDefault="005C3700" w:rsidP="005C3700">
      <w:pPr>
        <w:tabs>
          <w:tab w:val="left" w:pos="4820"/>
        </w:tabs>
        <w:spacing w:after="0" w:line="240" w:lineRule="auto"/>
      </w:pPr>
    </w:p>
    <w:p w:rsidR="005C3700" w:rsidRPr="005C3700" w:rsidRDefault="005C3700" w:rsidP="005C3700">
      <w:pPr>
        <w:spacing w:after="0" w:line="240" w:lineRule="auto"/>
        <w:ind w:left="3402"/>
        <w:jc w:val="right"/>
        <w:rPr>
          <w:rFonts w:ascii="Arial" w:hAnsi="Arial" w:cs="Arial"/>
          <w:sz w:val="20"/>
          <w:szCs w:val="20"/>
        </w:rPr>
      </w:pPr>
    </w:p>
    <w:p w:rsidR="005C3700" w:rsidRPr="005C3700" w:rsidRDefault="005C3700" w:rsidP="005C3700">
      <w:pPr>
        <w:spacing w:after="0" w:line="240" w:lineRule="auto"/>
        <w:ind w:left="3402"/>
        <w:jc w:val="right"/>
        <w:rPr>
          <w:rFonts w:ascii="Arial" w:hAnsi="Arial" w:cs="Arial"/>
          <w:sz w:val="20"/>
          <w:szCs w:val="20"/>
        </w:rPr>
      </w:pPr>
      <w:r w:rsidRPr="005C3700">
        <w:rPr>
          <w:rFonts w:ascii="Arial" w:hAnsi="Arial" w:cs="Arial"/>
          <w:sz w:val="20"/>
          <w:szCs w:val="20"/>
        </w:rPr>
        <w:t>SGEC/201</w:t>
      </w:r>
      <w:r w:rsidR="00177E25">
        <w:rPr>
          <w:rFonts w:ascii="Arial" w:hAnsi="Arial" w:cs="Arial"/>
          <w:sz w:val="20"/>
          <w:szCs w:val="20"/>
        </w:rPr>
        <w:t>7</w:t>
      </w:r>
      <w:r w:rsidRPr="005C3700">
        <w:rPr>
          <w:rFonts w:ascii="Arial" w:hAnsi="Arial" w:cs="Arial"/>
          <w:sz w:val="20"/>
          <w:szCs w:val="20"/>
        </w:rPr>
        <w:t>/</w:t>
      </w:r>
      <w:r w:rsidR="00FB18D2">
        <w:rPr>
          <w:rFonts w:ascii="Arial" w:hAnsi="Arial" w:cs="Arial"/>
          <w:sz w:val="20"/>
          <w:szCs w:val="20"/>
        </w:rPr>
        <w:t>710</w:t>
      </w:r>
    </w:p>
    <w:p w:rsidR="005C3700" w:rsidRPr="005C3700" w:rsidRDefault="00FB18D2" w:rsidP="005C3700">
      <w:pPr>
        <w:spacing w:after="0" w:line="240" w:lineRule="auto"/>
        <w:ind w:left="340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07/07</w:t>
      </w:r>
      <w:r w:rsidR="005C3700" w:rsidRPr="005C3700">
        <w:rPr>
          <w:rFonts w:ascii="Arial" w:hAnsi="Arial" w:cs="Arial"/>
          <w:sz w:val="20"/>
          <w:szCs w:val="20"/>
        </w:rPr>
        <w:t>/201</w:t>
      </w:r>
      <w:r w:rsidR="00177E25">
        <w:rPr>
          <w:rFonts w:ascii="Arial" w:hAnsi="Arial" w:cs="Arial"/>
          <w:sz w:val="20"/>
          <w:szCs w:val="20"/>
        </w:rPr>
        <w:t>7</w:t>
      </w:r>
    </w:p>
    <w:p w:rsidR="00D60EF5" w:rsidRDefault="00D60EF5" w:rsidP="00D60EF5">
      <w:pPr>
        <w:pBdr>
          <w:bottom w:val="single" w:sz="8" w:space="1" w:color="00B050"/>
        </w:pBdr>
        <w:spacing w:after="0" w:line="240" w:lineRule="auto"/>
        <w:jc w:val="both"/>
        <w:rPr>
          <w:rFonts w:ascii="Arial" w:hAnsi="Arial" w:cs="Arial"/>
        </w:rPr>
      </w:pPr>
    </w:p>
    <w:p w:rsidR="00D60EF5" w:rsidRDefault="00D60EF5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0EF5" w:rsidRDefault="00D60EF5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DESTINATAIRES :</w:t>
      </w:r>
      <w:r w:rsidR="00FB18D2">
        <w:rPr>
          <w:rFonts w:ascii="Arial" w:hAnsi="Arial" w:cs="Arial"/>
          <w:sz w:val="24"/>
          <w:szCs w:val="24"/>
        </w:rPr>
        <w:tab/>
        <w:t>Directeurs diocésains,</w:t>
      </w:r>
    </w:p>
    <w:p w:rsidR="00FB18D2" w:rsidRDefault="00FB18D2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URCEC pour transmission aux tutelles congréganistes</w:t>
      </w:r>
    </w:p>
    <w:p w:rsidR="00FB18D2" w:rsidRDefault="00FB18D2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Organisations professionnelles de chefs d'établissement.</w:t>
      </w:r>
    </w:p>
    <w:p w:rsidR="00FB18D2" w:rsidRDefault="00FB18D2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8D2" w:rsidRDefault="00FB18D2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INFORMATION :</w:t>
      </w:r>
      <w:r>
        <w:rPr>
          <w:rFonts w:ascii="Arial" w:hAnsi="Arial" w:cs="Arial"/>
          <w:sz w:val="24"/>
          <w:szCs w:val="24"/>
        </w:rPr>
        <w:tab/>
        <w:t>Commission Permanente,</w:t>
      </w:r>
    </w:p>
    <w:p w:rsidR="00FB18D2" w:rsidRDefault="00FB18D2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Commission du Statut du chef d'établissement.</w:t>
      </w:r>
    </w:p>
    <w:p w:rsidR="00D60EF5" w:rsidRDefault="00D60EF5" w:rsidP="00D60EF5">
      <w:pPr>
        <w:pBdr>
          <w:bottom w:val="single" w:sz="8" w:space="1" w:color="00B050"/>
        </w:pBdr>
        <w:spacing w:after="0" w:line="240" w:lineRule="auto"/>
        <w:jc w:val="both"/>
        <w:rPr>
          <w:rFonts w:ascii="Arial" w:hAnsi="Arial" w:cs="Arial"/>
        </w:rPr>
      </w:pPr>
    </w:p>
    <w:p w:rsidR="00D60EF5" w:rsidRDefault="00D60EF5" w:rsidP="00D60EF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700" w:rsidRDefault="005C3700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8D2" w:rsidRDefault="00FB18D2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Mesdames, Messieurs,</w:t>
      </w:r>
    </w:p>
    <w:p w:rsidR="00FB18D2" w:rsidRDefault="00FB18D2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8D2" w:rsidRDefault="00FB18D2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B18D2" w:rsidRDefault="00FB18D2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vous prie de bien vouloir trouver, ci-joint, les premiers documents d’application du Statut du chef d'établissement adopté par le Comité National de l'Enseignement Catholique le </w:t>
      </w:r>
      <w:r w:rsidR="00F461FA">
        <w:rPr>
          <w:rFonts w:ascii="Arial" w:hAnsi="Arial" w:cs="Arial"/>
          <w:sz w:val="24"/>
          <w:szCs w:val="24"/>
        </w:rPr>
        <w:t>24 mars 2017.</w:t>
      </w:r>
    </w:p>
    <w:p w:rsidR="00F461FA" w:rsidRDefault="00F461FA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D34" w:rsidRDefault="00280D34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Default="00F461FA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s’agit :</w:t>
      </w:r>
    </w:p>
    <w:p w:rsidR="00F461FA" w:rsidRDefault="00F461FA" w:rsidP="006F3D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Default="00F461FA" w:rsidP="00F461F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FA">
        <w:rPr>
          <w:rFonts w:ascii="Arial" w:hAnsi="Arial" w:cs="Arial"/>
          <w:sz w:val="24"/>
          <w:szCs w:val="24"/>
        </w:rPr>
        <w:t>Du contrat de travail type du chef d'établissement,</w:t>
      </w:r>
    </w:p>
    <w:p w:rsidR="00F461FA" w:rsidRPr="00F461FA" w:rsidRDefault="00F461FA" w:rsidP="00F461F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FA">
        <w:rPr>
          <w:rFonts w:ascii="Arial" w:hAnsi="Arial" w:cs="Arial"/>
          <w:sz w:val="24"/>
          <w:szCs w:val="24"/>
        </w:rPr>
        <w:t>Du modèle de délibération de l’OGEC accordant les délégations.</w:t>
      </w:r>
    </w:p>
    <w:p w:rsidR="00F461FA" w:rsidRPr="00F461FA" w:rsidRDefault="00F461FA" w:rsidP="00F461F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FA">
        <w:rPr>
          <w:rFonts w:ascii="Arial" w:hAnsi="Arial" w:cs="Arial"/>
          <w:sz w:val="24"/>
          <w:szCs w:val="24"/>
        </w:rPr>
        <w:t>De l’avenant financier type,</w:t>
      </w:r>
    </w:p>
    <w:p w:rsidR="00F461FA" w:rsidRPr="00F461FA" w:rsidRDefault="00F461FA" w:rsidP="00F461F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FA">
        <w:rPr>
          <w:rFonts w:ascii="Arial" w:hAnsi="Arial" w:cs="Arial"/>
          <w:sz w:val="24"/>
          <w:szCs w:val="24"/>
        </w:rPr>
        <w:t>De la feuille de calcul de la rémunération,</w:t>
      </w:r>
    </w:p>
    <w:p w:rsidR="00D24E8F" w:rsidRPr="00F461FA" w:rsidRDefault="00D24E8F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Default="00F461FA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Default="00F461FA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FA">
        <w:rPr>
          <w:rFonts w:ascii="Arial" w:hAnsi="Arial" w:cs="Arial"/>
          <w:b/>
          <w:sz w:val="24"/>
          <w:szCs w:val="24"/>
        </w:rPr>
        <w:t>Le contrat de travail type</w:t>
      </w:r>
      <w:r>
        <w:rPr>
          <w:rFonts w:ascii="Arial" w:hAnsi="Arial" w:cs="Arial"/>
          <w:sz w:val="24"/>
          <w:szCs w:val="24"/>
        </w:rPr>
        <w:t xml:space="preserve"> est à utiliser pour les chefs d'établissement qui prendront leur fonction au 1</w:t>
      </w:r>
      <w:r w:rsidRPr="00F461FA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septembre 2017 (soit pour la première fois, soit après un changement d’établissement), accompagné du </w:t>
      </w:r>
      <w:r w:rsidRPr="00F461FA">
        <w:rPr>
          <w:rFonts w:ascii="Arial" w:hAnsi="Arial" w:cs="Arial"/>
          <w:b/>
          <w:sz w:val="24"/>
          <w:szCs w:val="24"/>
        </w:rPr>
        <w:t>modèle de délibération</w:t>
      </w:r>
      <w:r>
        <w:rPr>
          <w:rFonts w:ascii="Arial" w:hAnsi="Arial" w:cs="Arial"/>
          <w:sz w:val="24"/>
          <w:szCs w:val="24"/>
        </w:rPr>
        <w:t xml:space="preserve"> du Conseil d'administration de l’OGEC attribuant les délégations.</w:t>
      </w:r>
    </w:p>
    <w:p w:rsidR="00F461FA" w:rsidRDefault="00F461FA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Default="00F461FA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Default="00F461FA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FA">
        <w:rPr>
          <w:rFonts w:ascii="Arial" w:hAnsi="Arial" w:cs="Arial"/>
          <w:b/>
          <w:sz w:val="24"/>
          <w:szCs w:val="24"/>
        </w:rPr>
        <w:t>L’avenant financier type</w:t>
      </w:r>
      <w:r>
        <w:rPr>
          <w:rFonts w:ascii="Arial" w:hAnsi="Arial" w:cs="Arial"/>
          <w:sz w:val="24"/>
          <w:szCs w:val="24"/>
        </w:rPr>
        <w:t xml:space="preserve"> est à utiliser :</w:t>
      </w:r>
    </w:p>
    <w:p w:rsidR="00F461FA" w:rsidRDefault="00F461FA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Pr="00F461FA" w:rsidRDefault="00F461FA" w:rsidP="00F461F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FA">
        <w:rPr>
          <w:rFonts w:ascii="Arial" w:hAnsi="Arial" w:cs="Arial"/>
          <w:sz w:val="24"/>
          <w:szCs w:val="24"/>
        </w:rPr>
        <w:t>Pour tous les chefs d'établissement du premier degré en fonction avant le 1</w:t>
      </w:r>
      <w:r w:rsidRPr="00F461FA">
        <w:rPr>
          <w:rFonts w:ascii="Arial" w:hAnsi="Arial" w:cs="Arial"/>
          <w:sz w:val="24"/>
          <w:szCs w:val="24"/>
          <w:vertAlign w:val="superscript"/>
        </w:rPr>
        <w:t>er</w:t>
      </w:r>
      <w:r w:rsidRPr="00F461FA">
        <w:rPr>
          <w:rFonts w:ascii="Arial" w:hAnsi="Arial" w:cs="Arial"/>
          <w:sz w:val="24"/>
          <w:szCs w:val="24"/>
        </w:rPr>
        <w:t xml:space="preserve"> septembre 2017. Il permettra d’acter les modifications intervenues dans la rémunération de ces chefs d'établissement, au 1</w:t>
      </w:r>
      <w:r w:rsidRPr="00F461FA">
        <w:rPr>
          <w:rFonts w:ascii="Arial" w:hAnsi="Arial" w:cs="Arial"/>
          <w:sz w:val="24"/>
          <w:szCs w:val="24"/>
          <w:vertAlign w:val="superscript"/>
        </w:rPr>
        <w:t>er</w:t>
      </w:r>
      <w:r w:rsidRPr="00F461FA">
        <w:rPr>
          <w:rFonts w:ascii="Arial" w:hAnsi="Arial" w:cs="Arial"/>
          <w:sz w:val="24"/>
          <w:szCs w:val="24"/>
        </w:rPr>
        <w:t xml:space="preserve"> septembre 2017, en application du Statut du chef d'établissement.</w:t>
      </w:r>
    </w:p>
    <w:p w:rsidR="00F461FA" w:rsidRDefault="00F461FA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Pr="00F461FA" w:rsidRDefault="00F461FA" w:rsidP="00F461F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61FA">
        <w:rPr>
          <w:rFonts w:ascii="Arial" w:hAnsi="Arial" w:cs="Arial"/>
          <w:sz w:val="24"/>
          <w:szCs w:val="24"/>
        </w:rPr>
        <w:t>Pour les chefs d'établissement du second degré à l’occasion de la première modification de rémunération qui interviendra à partir du 1</w:t>
      </w:r>
      <w:r w:rsidRPr="00F461FA">
        <w:rPr>
          <w:rFonts w:ascii="Arial" w:hAnsi="Arial" w:cs="Arial"/>
          <w:sz w:val="24"/>
          <w:szCs w:val="24"/>
          <w:vertAlign w:val="superscript"/>
        </w:rPr>
        <w:t>er</w:t>
      </w:r>
      <w:r w:rsidRPr="00F461FA">
        <w:rPr>
          <w:rFonts w:ascii="Arial" w:hAnsi="Arial" w:cs="Arial"/>
          <w:sz w:val="24"/>
          <w:szCs w:val="24"/>
        </w:rPr>
        <w:t xml:space="preserve"> septembre 2017.</w:t>
      </w:r>
    </w:p>
    <w:p w:rsidR="00F461FA" w:rsidRPr="00F461FA" w:rsidRDefault="00F461FA" w:rsidP="00F461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E8F" w:rsidRDefault="00D24E8F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461FA" w:rsidRDefault="00F461FA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0D34">
        <w:rPr>
          <w:rFonts w:ascii="Arial" w:hAnsi="Arial" w:cs="Arial"/>
          <w:b/>
          <w:sz w:val="24"/>
          <w:szCs w:val="24"/>
        </w:rPr>
        <w:t>La fiche de calcul de salaire</w:t>
      </w:r>
      <w:r>
        <w:rPr>
          <w:rFonts w:ascii="Arial" w:hAnsi="Arial" w:cs="Arial"/>
          <w:sz w:val="24"/>
          <w:szCs w:val="24"/>
        </w:rPr>
        <w:t xml:space="preserve"> vous permet de calculer le salaire dû, puis d’établir l’avenant financier, en remplissant les différentes rubriques </w:t>
      </w:r>
      <w:r w:rsidR="00280D34">
        <w:rPr>
          <w:rFonts w:ascii="Arial" w:hAnsi="Arial" w:cs="Arial"/>
          <w:sz w:val="24"/>
          <w:szCs w:val="24"/>
        </w:rPr>
        <w:t>composant la rémunération du chef d'établissement. Le tableur effectue l’ensemble des calculs y compris la prise en compte des heures d’enseignement pour les chefs d'établissement du second degré.</w:t>
      </w:r>
    </w:p>
    <w:p w:rsidR="00280D34" w:rsidRDefault="00280D34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D34" w:rsidRDefault="00280D34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D34" w:rsidRDefault="00280D34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Commission du Statut du chef d'établissement poursuivra, au cours de la prochaine année scolaire,</w:t>
      </w:r>
      <w:r w:rsidR="00992A4A">
        <w:rPr>
          <w:rFonts w:ascii="Arial" w:hAnsi="Arial" w:cs="Arial"/>
          <w:sz w:val="24"/>
          <w:szCs w:val="24"/>
        </w:rPr>
        <w:t xml:space="preserve"> son travail d’élaboration des documents annexes au Statut du chef d'établissement notamment en rédigeant le règlement des commissions de conciliation et un texte relatif à la coordination dans un ensemble scolaire.</w:t>
      </w:r>
    </w:p>
    <w:p w:rsidR="00992A4A" w:rsidRDefault="00992A4A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A4A" w:rsidRDefault="00992A4A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A4A" w:rsidRDefault="00992A4A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 vous souhaitons bonne réception de ces documents et sommes à votre disposition pour toutes précisions que vous estimerez nécessaires.</w:t>
      </w:r>
    </w:p>
    <w:p w:rsidR="00992A4A" w:rsidRDefault="00992A4A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2A4A" w:rsidRDefault="00992A4A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vous assurant de notre plus total dévouement nous vous souhaitons de bonnes vacances d’été.</w:t>
      </w:r>
    </w:p>
    <w:p w:rsidR="00992A4A" w:rsidRPr="007D756F" w:rsidRDefault="00992A4A" w:rsidP="007D75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4E8F" w:rsidRDefault="00D24E8F" w:rsidP="00D24E8F">
      <w:pPr>
        <w:jc w:val="both"/>
        <w:rPr>
          <w:rFonts w:ascii="Arial" w:hAnsi="Arial" w:cs="Arial"/>
        </w:rPr>
      </w:pPr>
    </w:p>
    <w:p w:rsidR="00D24E8F" w:rsidRDefault="00D24E8F" w:rsidP="00D24E8F">
      <w:pPr>
        <w:rPr>
          <w:rFonts w:ascii="Arial" w:hAnsi="Arial" w:cs="Arial"/>
        </w:rPr>
      </w:pPr>
    </w:p>
    <w:p w:rsidR="00D24E8F" w:rsidRDefault="00D24E8F" w:rsidP="00D24E8F">
      <w:pPr>
        <w:pStyle w:val="En-tte"/>
        <w:tabs>
          <w:tab w:val="clear" w:pos="4536"/>
          <w:tab w:val="clear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Yann DIRAISON</w:t>
      </w:r>
    </w:p>
    <w:p w:rsidR="00992A4A" w:rsidRDefault="00992A4A" w:rsidP="00D24E8F">
      <w:pPr>
        <w:pStyle w:val="En-tte"/>
        <w:tabs>
          <w:tab w:val="clear" w:pos="4536"/>
          <w:tab w:val="clear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Adjoint au Secrétaire Général de l'Enseignement Catholique</w:t>
      </w:r>
    </w:p>
    <w:p w:rsidR="00992A4A" w:rsidRDefault="00992A4A" w:rsidP="00D24E8F">
      <w:pPr>
        <w:pStyle w:val="En-tte"/>
        <w:tabs>
          <w:tab w:val="clear" w:pos="4536"/>
          <w:tab w:val="clear" w:pos="907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Secrétariat Général de l'Enseignement Catholique</w:t>
      </w:r>
      <w:bookmarkStart w:id="0" w:name="_GoBack"/>
      <w:bookmarkEnd w:id="0"/>
    </w:p>
    <w:sectPr w:rsidR="00992A4A" w:rsidSect="008A1621">
      <w:footerReference w:type="default" r:id="rId9"/>
      <w:footerReference w:type="first" r:id="rId10"/>
      <w:pgSz w:w="11906" w:h="16838" w:code="9"/>
      <w:pgMar w:top="1134" w:right="1134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F3D" w:rsidRDefault="007B1F3D" w:rsidP="005C3700">
      <w:pPr>
        <w:spacing w:after="0" w:line="240" w:lineRule="auto"/>
      </w:pPr>
      <w:r>
        <w:separator/>
      </w:r>
    </w:p>
  </w:endnote>
  <w:endnote w:type="continuationSeparator" w:id="0">
    <w:p w:rsidR="007B1F3D" w:rsidRDefault="007B1F3D" w:rsidP="005C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700" w:rsidRPr="005C3700" w:rsidRDefault="005C3700" w:rsidP="005C3700">
    <w:pPr>
      <w:pBdr>
        <w:top w:val="single" w:sz="4" w:space="1" w:color="00B050"/>
      </w:pBdr>
      <w:spacing w:after="0" w:line="240" w:lineRule="auto"/>
      <w:rPr>
        <w:sz w:val="16"/>
        <w:szCs w:val="16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2328"/>
    </w:tblGrid>
    <w:tr w:rsidR="005C3700" w:rsidTr="00A61839">
      <w:tc>
        <w:tcPr>
          <w:tcW w:w="7450" w:type="dxa"/>
        </w:tcPr>
        <w:p w:rsidR="005C3700" w:rsidRDefault="005C3700" w:rsidP="005C3700">
          <w:pPr>
            <w:pStyle w:val="Pieddepage"/>
            <w:spacing w:after="0" w:line="240" w:lineRule="auto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Secrétariat Général de l'Enseignement Catholique</w:t>
          </w:r>
        </w:p>
      </w:tc>
      <w:tc>
        <w:tcPr>
          <w:tcW w:w="2328" w:type="dxa"/>
        </w:tcPr>
        <w:p w:rsidR="005C3700" w:rsidRDefault="005C3700" w:rsidP="00992A4A">
          <w:pPr>
            <w:pStyle w:val="Pieddepage"/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20"/>
            </w:rPr>
            <w:t>SGEC/</w:t>
          </w:r>
          <w:r w:rsidR="008A1621">
            <w:rPr>
              <w:rFonts w:ascii="Arial" w:hAnsi="Arial" w:cs="Arial"/>
              <w:sz w:val="20"/>
            </w:rPr>
            <w:t>201</w:t>
          </w:r>
          <w:r w:rsidR="00177E25">
            <w:rPr>
              <w:rFonts w:ascii="Arial" w:hAnsi="Arial" w:cs="Arial"/>
              <w:sz w:val="20"/>
            </w:rPr>
            <w:t>7</w:t>
          </w:r>
          <w:r>
            <w:rPr>
              <w:rFonts w:ascii="Arial" w:hAnsi="Arial" w:cs="Arial"/>
              <w:sz w:val="20"/>
            </w:rPr>
            <w:t>/</w:t>
          </w:r>
          <w:r w:rsidR="00992A4A">
            <w:rPr>
              <w:rFonts w:ascii="Arial" w:hAnsi="Arial" w:cs="Arial"/>
              <w:sz w:val="20"/>
            </w:rPr>
            <w:t>710</w:t>
          </w:r>
        </w:p>
      </w:tc>
    </w:tr>
    <w:tr w:rsidR="005C3700" w:rsidTr="00A61839">
      <w:tc>
        <w:tcPr>
          <w:tcW w:w="7450" w:type="dxa"/>
        </w:tcPr>
        <w:p w:rsidR="005C3700" w:rsidRPr="005C3700" w:rsidRDefault="00992A4A" w:rsidP="005C3700">
          <w:pPr>
            <w:pStyle w:val="Pieddepage"/>
            <w:spacing w:after="0" w:line="240" w:lineRule="auto"/>
            <w:rPr>
              <w:rFonts w:ascii="Arial" w:hAnsi="Arial" w:cs="Arial"/>
              <w:color w:val="00B050"/>
              <w:sz w:val="16"/>
            </w:rPr>
          </w:pPr>
          <w:r>
            <w:rPr>
              <w:rFonts w:ascii="Arial" w:hAnsi="Arial" w:cs="Arial"/>
              <w:color w:val="00B050"/>
              <w:sz w:val="16"/>
            </w:rPr>
            <w:t>Statut du chef d'établissement</w:t>
          </w:r>
        </w:p>
      </w:tc>
      <w:tc>
        <w:tcPr>
          <w:tcW w:w="2328" w:type="dxa"/>
        </w:tcPr>
        <w:p w:rsidR="005C3700" w:rsidRDefault="00992A4A" w:rsidP="00177E25">
          <w:pPr>
            <w:pStyle w:val="Pieddepage"/>
            <w:spacing w:after="0" w:line="240" w:lineRule="auto"/>
            <w:jc w:val="righ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20"/>
            </w:rPr>
            <w:t>07/07</w:t>
          </w:r>
          <w:r w:rsidR="005C3700">
            <w:rPr>
              <w:rFonts w:ascii="Arial" w:hAnsi="Arial" w:cs="Arial"/>
              <w:sz w:val="20"/>
            </w:rPr>
            <w:t>/</w:t>
          </w:r>
          <w:r w:rsidR="008A1621">
            <w:rPr>
              <w:rFonts w:ascii="Arial" w:hAnsi="Arial" w:cs="Arial"/>
              <w:sz w:val="20"/>
            </w:rPr>
            <w:t>201</w:t>
          </w:r>
          <w:r w:rsidR="00177E25">
            <w:rPr>
              <w:rFonts w:ascii="Arial" w:hAnsi="Arial" w:cs="Arial"/>
              <w:sz w:val="20"/>
            </w:rPr>
            <w:t>7</w:t>
          </w:r>
        </w:p>
      </w:tc>
    </w:tr>
    <w:tr w:rsidR="005C3700" w:rsidRPr="005C3700" w:rsidTr="00A61839">
      <w:tc>
        <w:tcPr>
          <w:tcW w:w="7450" w:type="dxa"/>
        </w:tcPr>
        <w:p w:rsidR="005C3700" w:rsidRPr="005C3700" w:rsidRDefault="00992A4A" w:rsidP="005C3700">
          <w:pPr>
            <w:pStyle w:val="Pieddepage"/>
            <w:spacing w:after="0" w:line="240" w:lineRule="auto"/>
            <w:rPr>
              <w:rFonts w:ascii="Arial" w:hAnsi="Arial" w:cs="Arial"/>
              <w:color w:val="00B0F0"/>
              <w:sz w:val="16"/>
            </w:rPr>
          </w:pPr>
          <w:r>
            <w:rPr>
              <w:rFonts w:ascii="Arial" w:hAnsi="Arial" w:cs="Arial"/>
              <w:color w:val="00B0F0"/>
              <w:sz w:val="16"/>
            </w:rPr>
            <w:t>Contrat et avenant types</w:t>
          </w:r>
        </w:p>
      </w:tc>
      <w:tc>
        <w:tcPr>
          <w:tcW w:w="2328" w:type="dxa"/>
        </w:tcPr>
        <w:p w:rsidR="005C3700" w:rsidRPr="005C3700" w:rsidRDefault="00962DAF" w:rsidP="005C3700">
          <w:pPr>
            <w:pStyle w:val="Pieddepage"/>
            <w:spacing w:after="0" w:line="240" w:lineRule="auto"/>
            <w:jc w:val="right"/>
            <w:rPr>
              <w:rFonts w:ascii="Arial" w:hAnsi="Arial" w:cs="Arial"/>
              <w:color w:val="00B0F0"/>
              <w:sz w:val="16"/>
            </w:rPr>
          </w:pP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begin"/>
          </w:r>
          <w:r w:rsidR="005C3700"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instrText xml:space="preserve"> PAGE </w:instrText>
          </w: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separate"/>
          </w:r>
          <w:r w:rsidR="00992A4A">
            <w:rPr>
              <w:rStyle w:val="Numrodepage"/>
              <w:rFonts w:ascii="Arial" w:hAnsi="Arial" w:cs="Arial"/>
              <w:b/>
              <w:bCs/>
              <w:noProof/>
              <w:color w:val="00B0F0"/>
            </w:rPr>
            <w:t>2</w:t>
          </w:r>
          <w:r w:rsidRPr="005C3700">
            <w:rPr>
              <w:rStyle w:val="Numrodepage"/>
              <w:rFonts w:ascii="Arial" w:hAnsi="Arial" w:cs="Arial"/>
              <w:b/>
              <w:bCs/>
              <w:color w:val="00B0F0"/>
            </w:rPr>
            <w:fldChar w:fldCharType="end"/>
          </w:r>
          <w:r w:rsidR="005C3700" w:rsidRPr="005C3700">
            <w:rPr>
              <w:rStyle w:val="Numrodepage"/>
              <w:rFonts w:ascii="Arial" w:hAnsi="Arial" w:cs="Arial"/>
              <w:color w:val="00B0F0"/>
            </w:rPr>
            <w:t>/</w: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begin"/>
          </w:r>
          <w:r w:rsidR="005C3700" w:rsidRPr="005C3700">
            <w:rPr>
              <w:rStyle w:val="Numrodepage"/>
              <w:rFonts w:ascii="Arial" w:hAnsi="Arial" w:cs="Arial"/>
              <w:color w:val="00B0F0"/>
              <w:sz w:val="20"/>
            </w:rPr>
            <w:instrText xml:space="preserve"> NUMPAGES </w:instrTex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separate"/>
          </w:r>
          <w:r w:rsidR="00992A4A">
            <w:rPr>
              <w:rStyle w:val="Numrodepage"/>
              <w:rFonts w:ascii="Arial" w:hAnsi="Arial" w:cs="Arial"/>
              <w:noProof/>
              <w:color w:val="00B0F0"/>
              <w:sz w:val="20"/>
            </w:rPr>
            <w:t>2</w:t>
          </w:r>
          <w:r w:rsidRPr="005C3700">
            <w:rPr>
              <w:rStyle w:val="Numrodepage"/>
              <w:rFonts w:ascii="Arial" w:hAnsi="Arial" w:cs="Arial"/>
              <w:color w:val="00B0F0"/>
              <w:sz w:val="20"/>
            </w:rPr>
            <w:fldChar w:fldCharType="end"/>
          </w:r>
        </w:p>
      </w:tc>
    </w:tr>
  </w:tbl>
  <w:p w:rsidR="005C3700" w:rsidRPr="005C3700" w:rsidRDefault="005C3700" w:rsidP="005C3700">
    <w:pPr>
      <w:pStyle w:val="Pieddepage"/>
      <w:spacing w:after="0" w:line="240" w:lineRule="auto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621" w:rsidRPr="008A1621" w:rsidRDefault="00702F36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 xml:space="preserve">Secrétariat Général de l'Enseignement Catholique - </w:t>
    </w:r>
    <w:r w:rsidR="008A1621" w:rsidRPr="008A1621">
      <w:rPr>
        <w:sz w:val="18"/>
        <w:szCs w:val="18"/>
      </w:rPr>
      <w:t>Département des Ressources Humaines</w:t>
    </w:r>
  </w:p>
  <w:p w:rsidR="005C3700" w:rsidRPr="008A1621" w:rsidRDefault="005C3700" w:rsidP="005C3700">
    <w:pPr>
      <w:pStyle w:val="Pieddepage"/>
      <w:pBdr>
        <w:top w:val="single" w:sz="4" w:space="1" w:color="008000"/>
      </w:pBdr>
      <w:spacing w:after="0" w:line="240" w:lineRule="auto"/>
      <w:jc w:val="center"/>
      <w:rPr>
        <w:rFonts w:asciiTheme="minorHAnsi" w:hAnsiTheme="minorHAnsi" w:cstheme="minorHAnsi"/>
        <w:sz w:val="18"/>
        <w:szCs w:val="18"/>
      </w:rPr>
    </w:pPr>
    <w:r w:rsidRPr="008A1621">
      <w:rPr>
        <w:rFonts w:asciiTheme="minorHAnsi" w:hAnsiTheme="minorHAnsi" w:cstheme="minorHAnsi"/>
        <w:sz w:val="18"/>
        <w:szCs w:val="18"/>
      </w:rPr>
      <w:t xml:space="preserve">277 rue Saint-Jacques – 75240 Paris cedex 05 – </w:t>
    </w:r>
    <w:r w:rsidR="008A1621" w:rsidRPr="008A1621">
      <w:rPr>
        <w:rFonts w:asciiTheme="minorHAnsi" w:hAnsiTheme="minorHAnsi" w:cstheme="minorHAnsi"/>
        <w:sz w:val="18"/>
        <w:szCs w:val="18"/>
      </w:rPr>
      <w:sym w:font="Wingdings 2" w:char="F028"/>
    </w:r>
    <w:r w:rsidR="008A1621" w:rsidRPr="008A1621">
      <w:rPr>
        <w:rFonts w:asciiTheme="minorHAnsi" w:hAnsiTheme="minorHAnsi" w:cstheme="minorHAnsi"/>
        <w:sz w:val="18"/>
        <w:szCs w:val="18"/>
      </w:rPr>
      <w:t xml:space="preserve"> 01 53 73 73 </w:t>
    </w:r>
    <w:r w:rsidR="0090786C">
      <w:rPr>
        <w:rFonts w:asciiTheme="minorHAnsi" w:hAnsiTheme="minorHAnsi" w:cstheme="minorHAnsi"/>
        <w:sz w:val="18"/>
        <w:szCs w:val="18"/>
      </w:rPr>
      <w:t>84</w:t>
    </w:r>
    <w:r w:rsidR="008A1621" w:rsidRPr="008A1621">
      <w:rPr>
        <w:rFonts w:asciiTheme="minorHAnsi" w:hAnsiTheme="minorHAnsi" w:cstheme="minorHAnsi"/>
        <w:sz w:val="18"/>
        <w:szCs w:val="18"/>
      </w:rPr>
      <w:t xml:space="preserve"> – @ y-diraison@enseignement-catholique.fr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F3D" w:rsidRDefault="007B1F3D" w:rsidP="005C3700">
      <w:pPr>
        <w:spacing w:after="0" w:line="240" w:lineRule="auto"/>
      </w:pPr>
      <w:r>
        <w:separator/>
      </w:r>
    </w:p>
  </w:footnote>
  <w:footnote w:type="continuationSeparator" w:id="0">
    <w:p w:rsidR="007B1F3D" w:rsidRDefault="007B1F3D" w:rsidP="005C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C3C31"/>
    <w:multiLevelType w:val="hybridMultilevel"/>
    <w:tmpl w:val="DE1C5A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B20A96"/>
    <w:multiLevelType w:val="hybridMultilevel"/>
    <w:tmpl w:val="B63C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43569"/>
    <w:multiLevelType w:val="multilevel"/>
    <w:tmpl w:val="74345644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D2"/>
    <w:rsid w:val="0004217C"/>
    <w:rsid w:val="00095EC0"/>
    <w:rsid w:val="00155D90"/>
    <w:rsid w:val="00177E25"/>
    <w:rsid w:val="001939FD"/>
    <w:rsid w:val="001E2372"/>
    <w:rsid w:val="00203C5E"/>
    <w:rsid w:val="002414CC"/>
    <w:rsid w:val="0025595A"/>
    <w:rsid w:val="00260C22"/>
    <w:rsid w:val="00267AAC"/>
    <w:rsid w:val="00280D34"/>
    <w:rsid w:val="00294C90"/>
    <w:rsid w:val="002A642F"/>
    <w:rsid w:val="002D4E54"/>
    <w:rsid w:val="002D79A4"/>
    <w:rsid w:val="002E2743"/>
    <w:rsid w:val="003370C7"/>
    <w:rsid w:val="003432E3"/>
    <w:rsid w:val="00344EB5"/>
    <w:rsid w:val="00380631"/>
    <w:rsid w:val="0038721B"/>
    <w:rsid w:val="00397BAB"/>
    <w:rsid w:val="003B200D"/>
    <w:rsid w:val="003B40EA"/>
    <w:rsid w:val="003B5E7E"/>
    <w:rsid w:val="003D225F"/>
    <w:rsid w:val="003E17D1"/>
    <w:rsid w:val="0040567B"/>
    <w:rsid w:val="00413D45"/>
    <w:rsid w:val="00453DC9"/>
    <w:rsid w:val="004616C8"/>
    <w:rsid w:val="0046478C"/>
    <w:rsid w:val="00467759"/>
    <w:rsid w:val="004E3657"/>
    <w:rsid w:val="004F0816"/>
    <w:rsid w:val="005072E0"/>
    <w:rsid w:val="00555C7D"/>
    <w:rsid w:val="00581279"/>
    <w:rsid w:val="0058648E"/>
    <w:rsid w:val="005A693E"/>
    <w:rsid w:val="005C3700"/>
    <w:rsid w:val="005E6F37"/>
    <w:rsid w:val="005F3EDD"/>
    <w:rsid w:val="006019AF"/>
    <w:rsid w:val="006456AD"/>
    <w:rsid w:val="006577C0"/>
    <w:rsid w:val="006A0948"/>
    <w:rsid w:val="006F3DBD"/>
    <w:rsid w:val="006F5408"/>
    <w:rsid w:val="00702F36"/>
    <w:rsid w:val="00720524"/>
    <w:rsid w:val="00720621"/>
    <w:rsid w:val="00723A56"/>
    <w:rsid w:val="00730BFE"/>
    <w:rsid w:val="007628D4"/>
    <w:rsid w:val="00785598"/>
    <w:rsid w:val="007944D8"/>
    <w:rsid w:val="007B1F3D"/>
    <w:rsid w:val="007D1B2F"/>
    <w:rsid w:val="007D5321"/>
    <w:rsid w:val="007D756F"/>
    <w:rsid w:val="007F3016"/>
    <w:rsid w:val="0084243B"/>
    <w:rsid w:val="008668B7"/>
    <w:rsid w:val="00883CBC"/>
    <w:rsid w:val="008959F9"/>
    <w:rsid w:val="008A067E"/>
    <w:rsid w:val="008A1621"/>
    <w:rsid w:val="008B4FDC"/>
    <w:rsid w:val="008E71DC"/>
    <w:rsid w:val="00904B3F"/>
    <w:rsid w:val="0090786C"/>
    <w:rsid w:val="00923A59"/>
    <w:rsid w:val="00931EC3"/>
    <w:rsid w:val="009358C5"/>
    <w:rsid w:val="00962DAF"/>
    <w:rsid w:val="0098324A"/>
    <w:rsid w:val="0098457A"/>
    <w:rsid w:val="00992A4A"/>
    <w:rsid w:val="009B5849"/>
    <w:rsid w:val="009C55B2"/>
    <w:rsid w:val="009D50FE"/>
    <w:rsid w:val="009E5A45"/>
    <w:rsid w:val="00A277AF"/>
    <w:rsid w:val="00A53320"/>
    <w:rsid w:val="00AA3CC0"/>
    <w:rsid w:val="00AA5BE3"/>
    <w:rsid w:val="00AB5118"/>
    <w:rsid w:val="00AF3CA3"/>
    <w:rsid w:val="00B1191A"/>
    <w:rsid w:val="00B338DE"/>
    <w:rsid w:val="00B35927"/>
    <w:rsid w:val="00B67EDA"/>
    <w:rsid w:val="00B83FE5"/>
    <w:rsid w:val="00BA6762"/>
    <w:rsid w:val="00BC05C4"/>
    <w:rsid w:val="00BD1A27"/>
    <w:rsid w:val="00BE12CA"/>
    <w:rsid w:val="00C40D50"/>
    <w:rsid w:val="00C63DFF"/>
    <w:rsid w:val="00C84703"/>
    <w:rsid w:val="00CA7709"/>
    <w:rsid w:val="00CB037F"/>
    <w:rsid w:val="00CD6819"/>
    <w:rsid w:val="00CE2B54"/>
    <w:rsid w:val="00D05C45"/>
    <w:rsid w:val="00D24E8F"/>
    <w:rsid w:val="00D36759"/>
    <w:rsid w:val="00D60C94"/>
    <w:rsid w:val="00D60EF5"/>
    <w:rsid w:val="00D84085"/>
    <w:rsid w:val="00D95FA4"/>
    <w:rsid w:val="00E02AC5"/>
    <w:rsid w:val="00E05BBA"/>
    <w:rsid w:val="00E3120C"/>
    <w:rsid w:val="00E34135"/>
    <w:rsid w:val="00E3605D"/>
    <w:rsid w:val="00EE7758"/>
    <w:rsid w:val="00F114D4"/>
    <w:rsid w:val="00F461FA"/>
    <w:rsid w:val="00F93DAC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Paragraphedeliste">
    <w:name w:val="List Paragraph"/>
    <w:basedOn w:val="Normal"/>
    <w:uiPriority w:val="34"/>
    <w:qFormat/>
    <w:rsid w:val="00F461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CB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D24E8F"/>
    <w:pPr>
      <w:keepNext/>
      <w:numPr>
        <w:numId w:val="1"/>
      </w:numPr>
      <w:tabs>
        <w:tab w:val="left" w:pos="1134"/>
      </w:tabs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D24E8F"/>
    <w:pPr>
      <w:keepNext/>
      <w:numPr>
        <w:ilvl w:val="1"/>
        <w:numId w:val="1"/>
      </w:numPr>
      <w:spacing w:before="240" w:after="60" w:line="240" w:lineRule="auto"/>
      <w:ind w:left="828" w:hanging="431"/>
      <w:outlineLvl w:val="1"/>
    </w:pPr>
    <w:rPr>
      <w:rFonts w:ascii="Arial" w:eastAsia="Times New Roman" w:hAnsi="Arial" w:cs="Arial"/>
      <w:b/>
      <w:bCs/>
      <w:iCs/>
      <w:smallCap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D24E8F"/>
    <w:pPr>
      <w:keepNext/>
      <w:numPr>
        <w:ilvl w:val="2"/>
        <w:numId w:val="1"/>
      </w:numPr>
      <w:tabs>
        <w:tab w:val="clear" w:pos="1440"/>
        <w:tab w:val="left" w:pos="1134"/>
      </w:tabs>
      <w:spacing w:before="240" w:after="60" w:line="240" w:lineRule="auto"/>
      <w:ind w:left="1418" w:firstLine="0"/>
      <w:outlineLvl w:val="2"/>
    </w:pPr>
    <w:rPr>
      <w:rFonts w:ascii="Arial" w:eastAsia="Times New Roman" w:hAnsi="Arial" w:cs="Arial"/>
      <w:b/>
      <w:bCs/>
      <w:i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7B19F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19F0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700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unhideWhenUsed/>
    <w:rsid w:val="005C3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700"/>
    <w:rPr>
      <w:sz w:val="22"/>
      <w:szCs w:val="22"/>
      <w:lang w:eastAsia="en-US"/>
    </w:rPr>
  </w:style>
  <w:style w:type="character" w:styleId="Numrodepage">
    <w:name w:val="page number"/>
    <w:basedOn w:val="Policepardfaut"/>
    <w:semiHidden/>
    <w:rsid w:val="005C3700"/>
  </w:style>
  <w:style w:type="character" w:customStyle="1" w:styleId="Titre1Car">
    <w:name w:val="Titre 1 Car"/>
    <w:basedOn w:val="Policepardfaut"/>
    <w:link w:val="Titre1"/>
    <w:rsid w:val="00D24E8F"/>
    <w:rPr>
      <w:rFonts w:ascii="Arial" w:eastAsia="Times New Roman" w:hAnsi="Arial" w:cs="Arial"/>
      <w:b/>
      <w:bCs/>
      <w:cap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D24E8F"/>
    <w:rPr>
      <w:rFonts w:ascii="Arial" w:eastAsia="Times New Roman" w:hAnsi="Arial" w:cs="Arial"/>
      <w:b/>
      <w:bCs/>
      <w:iCs/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rsid w:val="00D24E8F"/>
    <w:rPr>
      <w:rFonts w:ascii="Arial" w:eastAsia="Times New Roman" w:hAnsi="Arial" w:cs="Arial"/>
      <w:b/>
      <w:bCs/>
      <w:i/>
      <w:sz w:val="26"/>
      <w:szCs w:val="26"/>
    </w:rPr>
  </w:style>
  <w:style w:type="paragraph" w:customStyle="1" w:styleId="Paragrapheniveau2">
    <w:name w:val="Paragraphe niveau 2"/>
    <w:basedOn w:val="Normal"/>
    <w:rsid w:val="00D24E8F"/>
    <w:pPr>
      <w:spacing w:after="0" w:line="240" w:lineRule="auto"/>
      <w:ind w:left="397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eniveau3">
    <w:name w:val="Paragraphe niveau 3"/>
    <w:basedOn w:val="Paragrapheniveau2"/>
    <w:rsid w:val="00D24E8F"/>
    <w:pPr>
      <w:ind w:left="1418"/>
    </w:pPr>
  </w:style>
  <w:style w:type="paragraph" w:styleId="Paragraphedeliste">
    <w:name w:val="List Paragraph"/>
    <w:basedOn w:val="Normal"/>
    <w:uiPriority w:val="34"/>
    <w:qFormat/>
    <w:rsid w:val="00F46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nn\Documents\1%20SGEC\02%20Documents\D01%20Modeles\2%20note%20DRH%2020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 note DRH 2017</Template>
  <TotalTime>64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 DIRAISON</dc:creator>
  <cp:lastModifiedBy>Yann DIRAISON</cp:lastModifiedBy>
  <cp:revision>1</cp:revision>
  <cp:lastPrinted>2010-06-03T16:22:00Z</cp:lastPrinted>
  <dcterms:created xsi:type="dcterms:W3CDTF">2017-07-11T08:09:00Z</dcterms:created>
  <dcterms:modified xsi:type="dcterms:W3CDTF">2017-07-11T09:13:00Z</dcterms:modified>
</cp:coreProperties>
</file>